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43BD279" w14:textId="28104262" w:rsidR="00CC727F" w:rsidRDefault="00E52F37" w:rsidP="00B23664">
      <w:pPr>
        <w:pStyle w:val="ListParagraph"/>
        <w:numPr>
          <w:ilvl w:val="0"/>
          <w:numId w:val="9"/>
        </w:numPr>
        <w:spacing w:before="120" w:after="120"/>
        <w:ind w:left="290" w:hanging="284"/>
        <w:contextualSpacing w:val="0"/>
        <w:jc w:val="both"/>
        <w:rPr>
          <w:rFonts w:ascii="Segoe UI" w:eastAsia="Segoe UI" w:hAnsi="Segoe UI" w:cs="Segoe UI"/>
          <w:b/>
          <w:sz w:val="26"/>
          <w:szCs w:val="26"/>
        </w:rPr>
      </w:pPr>
      <w:r>
        <w:rPr>
          <w:rFonts w:ascii="Segoe UI" w:eastAsia="Segoe UI" w:hAnsi="Segoe UI" w:cs="Segoe UI"/>
          <w:b/>
          <w:bCs/>
          <w:sz w:val="26"/>
          <w:szCs w:val="26"/>
        </w:rPr>
        <w:t>Purpose</w:t>
      </w:r>
    </w:p>
    <w:p w14:paraId="72666C6E" w14:textId="25556592" w:rsidR="007A232F" w:rsidRPr="00B23664" w:rsidRDefault="006278AB" w:rsidP="00B23664">
      <w:pPr>
        <w:pStyle w:val="ListParagraph"/>
        <w:spacing w:after="120"/>
        <w:ind w:left="288"/>
        <w:contextualSpacing w:val="0"/>
        <w:jc w:val="both"/>
        <w:rPr>
          <w:rFonts w:ascii="Segoe UI" w:eastAsia="Segoe UI" w:hAnsi="Segoe UI" w:cs="Segoe UI"/>
        </w:rPr>
      </w:pPr>
      <w:r w:rsidRPr="00B23664">
        <w:rPr>
          <w:rFonts w:ascii="Segoe UI" w:eastAsia="Segoe UI" w:hAnsi="Segoe UI" w:cs="Segoe UI"/>
        </w:rPr>
        <w:t xml:space="preserve">The purpose of this policy is to establish how </w:t>
      </w:r>
      <w:r w:rsidR="00D97D43" w:rsidRPr="00B23664">
        <w:rPr>
          <w:rFonts w:ascii="Segoe UI" w:eastAsia="Segoe UI" w:hAnsi="Segoe UI" w:cs="Segoe UI"/>
        </w:rPr>
        <w:t xml:space="preserve">the municipality will dispose of </w:t>
      </w:r>
      <w:r w:rsidR="00CA1DEB">
        <w:rPr>
          <w:rFonts w:ascii="Segoe UI" w:eastAsia="Segoe UI" w:hAnsi="Segoe UI" w:cs="Segoe UI"/>
        </w:rPr>
        <w:t xml:space="preserve">its </w:t>
      </w:r>
      <w:r w:rsidR="00D97D43" w:rsidRPr="00B23664">
        <w:rPr>
          <w:rFonts w:ascii="Segoe UI" w:eastAsia="Segoe UI" w:hAnsi="Segoe UI" w:cs="Segoe UI"/>
        </w:rPr>
        <w:t>real property.</w:t>
      </w:r>
    </w:p>
    <w:p w14:paraId="321B8FB7" w14:textId="3F86D722" w:rsidR="00E52F37" w:rsidRDefault="007A232F" w:rsidP="00B23664">
      <w:pPr>
        <w:pStyle w:val="ListParagraph"/>
        <w:numPr>
          <w:ilvl w:val="0"/>
          <w:numId w:val="9"/>
        </w:numPr>
        <w:spacing w:before="120" w:after="120"/>
        <w:ind w:left="290" w:hanging="284"/>
        <w:contextualSpacing w:val="0"/>
        <w:jc w:val="both"/>
        <w:rPr>
          <w:rFonts w:ascii="Segoe UI" w:eastAsia="Segoe UI" w:hAnsi="Segoe UI" w:cs="Segoe UI"/>
          <w:b/>
          <w:bCs/>
          <w:sz w:val="26"/>
          <w:szCs w:val="26"/>
        </w:rPr>
      </w:pPr>
      <w:r>
        <w:rPr>
          <w:rFonts w:ascii="Segoe UI" w:eastAsia="Segoe UI" w:hAnsi="Segoe UI" w:cs="Segoe UI"/>
          <w:b/>
          <w:bCs/>
          <w:sz w:val="26"/>
          <w:szCs w:val="26"/>
        </w:rPr>
        <w:t>Authority</w:t>
      </w:r>
    </w:p>
    <w:p w14:paraId="431421FC" w14:textId="77777777" w:rsidR="007A232F" w:rsidRPr="007B7EAC" w:rsidRDefault="007A232F" w:rsidP="00B23664">
      <w:pPr>
        <w:pStyle w:val="ListParagraph"/>
        <w:spacing w:after="120"/>
        <w:ind w:left="284"/>
        <w:contextualSpacing w:val="0"/>
      </w:pPr>
      <w:r w:rsidRPr="7B29A09B">
        <w:rPr>
          <w:rFonts w:ascii="Segoe UI" w:eastAsia="Segoe UI" w:hAnsi="Segoe UI" w:cs="Segoe UI"/>
        </w:rPr>
        <w:t xml:space="preserve">This policy derives its authority from the Municipal Government Act (MGA) of the Province of Nova Scotia </w:t>
      </w:r>
      <w:r w:rsidRPr="00AB70D4">
        <w:rPr>
          <w:rFonts w:ascii="Segoe UI" w:eastAsia="Segoe UI" w:hAnsi="Segoe UI" w:cs="Segoe UI"/>
        </w:rPr>
        <w:t xml:space="preserve">including but not limited to </w:t>
      </w:r>
      <w:r w:rsidRPr="00AB70D4">
        <w:rPr>
          <w:rFonts w:ascii="Segoe UI" w:eastAsia="Segoe UI" w:hAnsi="Segoe UI" w:cs="Segoe UI"/>
          <w:i/>
        </w:rPr>
        <w:t>Sections 50(5)(b), 51, and 51A.</w:t>
      </w:r>
    </w:p>
    <w:p w14:paraId="07E54881" w14:textId="248F8CDC" w:rsidR="004E1B54" w:rsidRDefault="004E1B54" w:rsidP="00B23664">
      <w:pPr>
        <w:pStyle w:val="ListParagraph"/>
        <w:numPr>
          <w:ilvl w:val="0"/>
          <w:numId w:val="9"/>
        </w:numPr>
        <w:spacing w:before="120" w:after="120"/>
        <w:ind w:left="290" w:hanging="284"/>
        <w:contextualSpacing w:val="0"/>
        <w:jc w:val="both"/>
        <w:rPr>
          <w:rFonts w:ascii="Segoe UI" w:eastAsia="Segoe UI" w:hAnsi="Segoe UI" w:cs="Segoe UI"/>
          <w:b/>
          <w:bCs/>
          <w:sz w:val="26"/>
          <w:szCs w:val="26"/>
        </w:rPr>
      </w:pPr>
      <w:r>
        <w:rPr>
          <w:rFonts w:ascii="Segoe UI" w:eastAsia="Segoe UI" w:hAnsi="Segoe UI" w:cs="Segoe UI"/>
          <w:b/>
          <w:bCs/>
          <w:sz w:val="26"/>
          <w:szCs w:val="26"/>
        </w:rPr>
        <w:t>Scope</w:t>
      </w:r>
    </w:p>
    <w:p w14:paraId="506C9585" w14:textId="4CD5C680" w:rsidR="00204D6B" w:rsidRDefault="00204D6B" w:rsidP="00B23664">
      <w:pPr>
        <w:pStyle w:val="ListParagraph"/>
        <w:spacing w:after="120"/>
        <w:ind w:left="284"/>
        <w:contextualSpacing w:val="0"/>
        <w:jc w:val="both"/>
        <w:rPr>
          <w:rFonts w:ascii="Segoe UI" w:eastAsia="Segoe UI" w:hAnsi="Segoe UI" w:cs="Segoe UI"/>
        </w:rPr>
      </w:pPr>
      <w:r w:rsidRPr="002C4DF3">
        <w:rPr>
          <w:rFonts w:ascii="Segoe UI" w:hAnsi="Segoe UI" w:cs="Segoe UI"/>
        </w:rPr>
        <w:t xml:space="preserve">This policy shall apply to </w:t>
      </w:r>
      <w:r>
        <w:rPr>
          <w:rFonts w:ascii="Segoe UI" w:hAnsi="Segoe UI" w:cs="Segoe UI"/>
        </w:rPr>
        <w:t>r</w:t>
      </w:r>
      <w:r w:rsidRPr="002C4DF3">
        <w:rPr>
          <w:rFonts w:ascii="Segoe UI" w:hAnsi="Segoe UI" w:cs="Segoe UI"/>
        </w:rPr>
        <w:t xml:space="preserve">eal </w:t>
      </w:r>
      <w:r>
        <w:rPr>
          <w:rFonts w:ascii="Segoe UI" w:hAnsi="Segoe UI" w:cs="Segoe UI"/>
        </w:rPr>
        <w:t>p</w:t>
      </w:r>
      <w:r w:rsidRPr="002C4DF3">
        <w:rPr>
          <w:rFonts w:ascii="Segoe UI" w:hAnsi="Segoe UI" w:cs="Segoe UI"/>
        </w:rPr>
        <w:t>roperty owned by the Municipality of the District of St. Mary’s</w:t>
      </w:r>
      <w:r w:rsidRPr="00046089">
        <w:rPr>
          <w:rFonts w:ascii="Segoe UI" w:hAnsi="Segoe UI" w:cs="Segoe UI"/>
        </w:rPr>
        <w:t>.</w:t>
      </w:r>
      <w:r>
        <w:rPr>
          <w:rFonts w:ascii="Segoe UI" w:hAnsi="Segoe UI" w:cs="Segoe UI"/>
        </w:rPr>
        <w:t xml:space="preserve"> This </w:t>
      </w:r>
      <w:r w:rsidR="00766572">
        <w:rPr>
          <w:rFonts w:ascii="Segoe UI" w:hAnsi="Segoe UI" w:cs="Segoe UI"/>
        </w:rPr>
        <w:t>p</w:t>
      </w:r>
      <w:r>
        <w:rPr>
          <w:rFonts w:ascii="Segoe UI" w:hAnsi="Segoe UI" w:cs="Segoe UI"/>
        </w:rPr>
        <w:t>olicy shall govern disposal of Municipal Property except to the extent a particular transaction is expressly exempted from it in the text of the resolution of Council authorizing such disposal transaction.</w:t>
      </w:r>
      <w:r w:rsidRPr="002C4DF3">
        <w:rPr>
          <w:rFonts w:ascii="Segoe UI" w:eastAsia="Segoe UI" w:hAnsi="Segoe UI" w:cs="Segoe UI"/>
        </w:rPr>
        <w:t xml:space="preserve"> </w:t>
      </w:r>
      <w:r>
        <w:rPr>
          <w:rFonts w:ascii="Segoe UI" w:eastAsia="Segoe UI" w:hAnsi="Segoe UI" w:cs="Segoe UI"/>
        </w:rPr>
        <w:t xml:space="preserve"> </w:t>
      </w:r>
    </w:p>
    <w:p w14:paraId="0D691A8C" w14:textId="18213736" w:rsidR="00D46EFB" w:rsidRPr="00C75676" w:rsidRDefault="008A4B5B" w:rsidP="00B23664">
      <w:pPr>
        <w:pStyle w:val="ListParagraph"/>
        <w:spacing w:after="120"/>
        <w:ind w:left="284"/>
        <w:contextualSpacing w:val="0"/>
        <w:jc w:val="both"/>
      </w:pPr>
      <w:r>
        <w:rPr>
          <w:rFonts w:ascii="Segoe UI" w:eastAsia="Segoe UI" w:hAnsi="Segoe UI" w:cs="Segoe UI"/>
        </w:rPr>
        <w:t>Municipally</w:t>
      </w:r>
      <w:r w:rsidR="00766572">
        <w:rPr>
          <w:rFonts w:ascii="Segoe UI" w:eastAsia="Segoe UI" w:hAnsi="Segoe UI" w:cs="Segoe UI"/>
        </w:rPr>
        <w:t>-</w:t>
      </w:r>
      <w:r>
        <w:rPr>
          <w:rFonts w:ascii="Segoe UI" w:eastAsia="Segoe UI" w:hAnsi="Segoe UI" w:cs="Segoe UI"/>
        </w:rPr>
        <w:t>owned</w:t>
      </w:r>
      <w:r w:rsidR="00D93CD9">
        <w:rPr>
          <w:rFonts w:ascii="Segoe UI" w:eastAsia="Segoe UI" w:hAnsi="Segoe UI" w:cs="Segoe UI"/>
        </w:rPr>
        <w:t xml:space="preserve"> </w:t>
      </w:r>
      <w:r w:rsidR="00EF46BF">
        <w:rPr>
          <w:rFonts w:ascii="Segoe UI" w:eastAsia="Segoe UI" w:hAnsi="Segoe UI" w:cs="Segoe UI"/>
        </w:rPr>
        <w:t xml:space="preserve">real </w:t>
      </w:r>
      <w:r w:rsidR="006858A2">
        <w:rPr>
          <w:rFonts w:ascii="Segoe UI" w:eastAsia="Segoe UI" w:hAnsi="Segoe UI" w:cs="Segoe UI"/>
        </w:rPr>
        <w:t>p</w:t>
      </w:r>
      <w:r w:rsidR="00D46EFB" w:rsidRPr="00D46EFB">
        <w:rPr>
          <w:rFonts w:ascii="Segoe UI" w:eastAsia="Segoe UI" w:hAnsi="Segoe UI" w:cs="Segoe UI"/>
        </w:rPr>
        <w:t>roperty deemed surplus by motion of Council is to be disposed of in a fair and impartial manner, which considers the best economic return to the Municipality of the District of St. Mary’s balanced with economic and community development opportunities and in accordance with disposal methods included in this policy</w:t>
      </w:r>
      <w:r w:rsidR="009E3B96">
        <w:rPr>
          <w:rFonts w:ascii="Segoe UI" w:eastAsia="Segoe UI" w:hAnsi="Segoe UI" w:cs="Segoe UI"/>
        </w:rPr>
        <w:t>, the MGA,</w:t>
      </w:r>
      <w:r w:rsidR="00D46EFB" w:rsidRPr="00D46EFB">
        <w:rPr>
          <w:rFonts w:ascii="Segoe UI" w:eastAsia="Segoe UI" w:hAnsi="Segoe UI" w:cs="Segoe UI"/>
        </w:rPr>
        <w:t xml:space="preserve"> and as determined by Council.  </w:t>
      </w:r>
    </w:p>
    <w:p w14:paraId="0E50D0CC" w14:textId="1063D30D" w:rsidR="002C4DF3" w:rsidRDefault="00AE3539" w:rsidP="005747FD">
      <w:pPr>
        <w:pStyle w:val="ListParagraph"/>
        <w:spacing w:after="120"/>
        <w:ind w:left="284"/>
        <w:contextualSpacing w:val="0"/>
        <w:jc w:val="both"/>
        <w:rPr>
          <w:rFonts w:ascii="Segoe UI" w:eastAsia="Segoe UI" w:hAnsi="Segoe UI" w:cs="Segoe UI"/>
        </w:rPr>
      </w:pPr>
      <w:r w:rsidRPr="002C4DF3">
        <w:rPr>
          <w:rFonts w:ascii="Segoe UI" w:hAnsi="Segoe UI" w:cs="Segoe UI"/>
        </w:rPr>
        <w:t xml:space="preserve">The Municipality shall offer </w:t>
      </w:r>
      <w:r w:rsidR="00EF46BF">
        <w:rPr>
          <w:rFonts w:ascii="Segoe UI" w:hAnsi="Segoe UI" w:cs="Segoe UI"/>
        </w:rPr>
        <w:t xml:space="preserve">real </w:t>
      </w:r>
      <w:r w:rsidRPr="002C4DF3">
        <w:rPr>
          <w:rFonts w:ascii="Segoe UI" w:hAnsi="Segoe UI" w:cs="Segoe UI"/>
        </w:rPr>
        <w:t xml:space="preserve">property for sale without </w:t>
      </w:r>
      <w:r w:rsidR="00120AA2">
        <w:rPr>
          <w:rFonts w:ascii="Segoe UI" w:hAnsi="Segoe UI" w:cs="Segoe UI"/>
        </w:rPr>
        <w:t>w</w:t>
      </w:r>
      <w:r w:rsidRPr="002C4DF3">
        <w:rPr>
          <w:rFonts w:ascii="Segoe UI" w:hAnsi="Segoe UI" w:cs="Segoe UI"/>
        </w:rPr>
        <w:t xml:space="preserve">arranty as to its completeness or condition, its accessibility, or its suitability for the intended use of the purchaser. </w:t>
      </w:r>
      <w:r w:rsidR="002C4DF3" w:rsidRPr="00D46EFB">
        <w:rPr>
          <w:rFonts w:ascii="Segoe UI" w:eastAsia="Segoe UI" w:hAnsi="Segoe UI" w:cs="Segoe UI"/>
        </w:rPr>
        <w:t xml:space="preserve">All </w:t>
      </w:r>
      <w:r w:rsidR="00EF46BF">
        <w:rPr>
          <w:rFonts w:ascii="Segoe UI" w:eastAsia="Segoe UI" w:hAnsi="Segoe UI" w:cs="Segoe UI"/>
        </w:rPr>
        <w:t xml:space="preserve">real </w:t>
      </w:r>
      <w:r w:rsidR="002C4DF3" w:rsidRPr="00D46EFB">
        <w:rPr>
          <w:rFonts w:ascii="Segoe UI" w:eastAsia="Segoe UI" w:hAnsi="Segoe UI" w:cs="Segoe UI"/>
        </w:rPr>
        <w:t>property shall be sold as is, where is.</w:t>
      </w:r>
    </w:p>
    <w:p w14:paraId="6BE298BC" w14:textId="4F1C3335" w:rsidR="00E0349E" w:rsidRPr="00B23664" w:rsidRDefault="00E0349E" w:rsidP="7B29A09B">
      <w:pPr>
        <w:pStyle w:val="ListParagraph"/>
        <w:numPr>
          <w:ilvl w:val="0"/>
          <w:numId w:val="9"/>
        </w:numPr>
        <w:spacing w:after="0"/>
        <w:ind w:left="288" w:hanging="284"/>
        <w:jc w:val="both"/>
        <w:rPr>
          <w:rFonts w:ascii="Segoe UI" w:eastAsia="Segoe UI" w:hAnsi="Segoe UI" w:cs="Segoe UI"/>
          <w:b/>
          <w:bCs/>
          <w:sz w:val="26"/>
          <w:szCs w:val="26"/>
        </w:rPr>
      </w:pPr>
      <w:r w:rsidRPr="00B23664">
        <w:rPr>
          <w:rFonts w:ascii="Segoe UI" w:eastAsia="Segoe UI" w:hAnsi="Segoe UI" w:cs="Segoe UI"/>
          <w:b/>
          <w:bCs/>
          <w:sz w:val="26"/>
          <w:szCs w:val="26"/>
        </w:rPr>
        <w:t>Definitions</w:t>
      </w:r>
    </w:p>
    <w:p w14:paraId="5F736101" w14:textId="0A541C77" w:rsidR="003C107F" w:rsidDel="003C107F" w:rsidRDefault="668866CB" w:rsidP="007667CE">
      <w:pPr>
        <w:pStyle w:val="ListParagraph"/>
        <w:numPr>
          <w:ilvl w:val="1"/>
          <w:numId w:val="9"/>
        </w:numPr>
        <w:spacing w:after="120" w:line="240" w:lineRule="auto"/>
        <w:ind w:left="788" w:hanging="578"/>
        <w:contextualSpacing w:val="0"/>
        <w:jc w:val="both"/>
        <w:rPr>
          <w:rFonts w:ascii="Segoe UI" w:eastAsia="Segoe UI" w:hAnsi="Segoe UI" w:cs="Segoe UI"/>
        </w:rPr>
      </w:pPr>
      <w:r w:rsidRPr="00B23664">
        <w:rPr>
          <w:rFonts w:ascii="Segoe UI" w:eastAsia="Segoe UI" w:hAnsi="Segoe UI" w:cs="Segoe UI"/>
          <w:i/>
          <w:iCs/>
        </w:rPr>
        <w:t>Abutting</w:t>
      </w:r>
      <w:r w:rsidR="007B7EAC" w:rsidRPr="00B23664">
        <w:rPr>
          <w:rFonts w:ascii="Segoe UI" w:eastAsia="Segoe UI" w:hAnsi="Segoe UI" w:cs="Segoe UI"/>
          <w:i/>
          <w:iCs/>
        </w:rPr>
        <w:t xml:space="preserve"> Property</w:t>
      </w:r>
      <w:r w:rsidR="00FB0B73">
        <w:rPr>
          <w:rFonts w:ascii="Segoe UI" w:eastAsia="Segoe UI" w:hAnsi="Segoe UI" w:cs="Segoe UI"/>
          <w:i/>
          <w:iCs/>
        </w:rPr>
        <w:t xml:space="preserve"> </w:t>
      </w:r>
      <w:r w:rsidR="007B7EAC" w:rsidRPr="003C4B48">
        <w:rPr>
          <w:rFonts w:ascii="Segoe UI" w:eastAsia="Segoe UI" w:hAnsi="Segoe UI" w:cs="Segoe UI"/>
        </w:rPr>
        <w:t>-</w:t>
      </w:r>
      <w:r w:rsidRPr="7B29A09B">
        <w:rPr>
          <w:rFonts w:ascii="Segoe UI" w:eastAsia="Segoe UI" w:hAnsi="Segoe UI" w:cs="Segoe UI"/>
          <w:b/>
          <w:bCs/>
        </w:rPr>
        <w:t xml:space="preserve"> </w:t>
      </w:r>
      <w:r w:rsidRPr="00AB1514">
        <w:rPr>
          <w:rFonts w:ascii="Segoe UI" w:eastAsia="Segoe UI" w:hAnsi="Segoe UI" w:cs="Segoe UI"/>
        </w:rPr>
        <w:t xml:space="preserve">A parcel of land adjoining Municipal Real Property, having one or more lot lines in common.  </w:t>
      </w:r>
    </w:p>
    <w:p w14:paraId="57386E86" w14:textId="2B95513A" w:rsidR="30C0D810" w:rsidRPr="00272646" w:rsidRDefault="30C0D810" w:rsidP="007667CE">
      <w:pPr>
        <w:pStyle w:val="ListParagraph"/>
        <w:numPr>
          <w:ilvl w:val="1"/>
          <w:numId w:val="9"/>
        </w:numPr>
        <w:spacing w:after="120" w:line="240" w:lineRule="auto"/>
        <w:ind w:left="788" w:hanging="578"/>
        <w:contextualSpacing w:val="0"/>
        <w:jc w:val="both"/>
        <w:rPr>
          <w:rFonts w:ascii="Segoe UI" w:eastAsia="Segoe UI" w:hAnsi="Segoe UI" w:cs="Segoe UI"/>
        </w:rPr>
      </w:pPr>
      <w:r w:rsidRPr="00B23664">
        <w:rPr>
          <w:rFonts w:ascii="Segoe UI" w:eastAsia="Segoe UI" w:hAnsi="Segoe UI" w:cs="Segoe UI"/>
          <w:i/>
          <w:iCs/>
        </w:rPr>
        <w:t>As-Is, Where-Is</w:t>
      </w:r>
      <w:r w:rsidR="00AB6F30">
        <w:rPr>
          <w:rFonts w:ascii="Segoe UI" w:eastAsia="Segoe UI" w:hAnsi="Segoe UI" w:cs="Segoe UI"/>
          <w:i/>
          <w:iCs/>
        </w:rPr>
        <w:t xml:space="preserve"> -</w:t>
      </w:r>
      <w:r w:rsidRPr="7B29A09B">
        <w:rPr>
          <w:rFonts w:ascii="Segoe UI" w:eastAsia="Segoe UI" w:hAnsi="Segoe UI" w:cs="Segoe UI"/>
        </w:rPr>
        <w:t xml:space="preserve"> Without representation, warranty or condition respecting the condition, developability, planning approvals, zoning, intended use, existence of encroachments, location or state of repair of </w:t>
      </w:r>
      <w:r w:rsidR="0084174B" w:rsidRPr="7B29A09B">
        <w:rPr>
          <w:rFonts w:ascii="Segoe UI" w:eastAsia="Segoe UI" w:hAnsi="Segoe UI" w:cs="Segoe UI"/>
        </w:rPr>
        <w:t>all</w:t>
      </w:r>
      <w:r w:rsidRPr="7B29A09B">
        <w:rPr>
          <w:rFonts w:ascii="Segoe UI" w:eastAsia="Segoe UI" w:hAnsi="Segoe UI" w:cs="Segoe UI"/>
        </w:rPr>
        <w:t xml:space="preserve"> buildings or structures, environmental state, risks, physical conditions, or lawful use of the Real Property in question.</w:t>
      </w:r>
    </w:p>
    <w:p w14:paraId="67B49532" w14:textId="357879BF" w:rsidR="30C0D810" w:rsidRDefault="30C0D810" w:rsidP="007667CE">
      <w:pPr>
        <w:pStyle w:val="ListParagraph"/>
        <w:numPr>
          <w:ilvl w:val="1"/>
          <w:numId w:val="9"/>
        </w:numPr>
        <w:spacing w:after="120" w:line="240" w:lineRule="auto"/>
        <w:ind w:left="788" w:hanging="578"/>
        <w:contextualSpacing w:val="0"/>
        <w:jc w:val="both"/>
        <w:rPr>
          <w:rFonts w:ascii="Segoe UI" w:eastAsia="Segoe UI" w:hAnsi="Segoe UI" w:cs="Segoe UI"/>
        </w:rPr>
      </w:pPr>
      <w:r w:rsidRPr="00B23664">
        <w:rPr>
          <w:rFonts w:ascii="Segoe UI" w:eastAsia="Segoe UI" w:hAnsi="Segoe UI" w:cs="Segoe UI"/>
          <w:i/>
          <w:iCs/>
        </w:rPr>
        <w:t>Disposal</w:t>
      </w:r>
      <w:r w:rsidR="00F374B0">
        <w:rPr>
          <w:rFonts w:ascii="Segoe UI" w:eastAsia="Segoe UI" w:hAnsi="Segoe UI" w:cs="Segoe UI"/>
        </w:rPr>
        <w:t xml:space="preserve"> -</w:t>
      </w:r>
      <w:r w:rsidRPr="00F374B0">
        <w:rPr>
          <w:rFonts w:ascii="Segoe UI" w:eastAsia="Segoe UI" w:hAnsi="Segoe UI" w:cs="Segoe UI"/>
        </w:rPr>
        <w:t xml:space="preserve"> </w:t>
      </w:r>
      <w:r w:rsidRPr="7B29A09B">
        <w:rPr>
          <w:rFonts w:ascii="Segoe UI" w:eastAsia="Segoe UI" w:hAnsi="Segoe UI" w:cs="Segoe UI"/>
        </w:rPr>
        <w:t xml:space="preserve">The act of selling or transferring Fee Simple ownership of Real Property or </w:t>
      </w:r>
      <w:r w:rsidR="00EA2D5F" w:rsidRPr="7B29A09B">
        <w:rPr>
          <w:rFonts w:ascii="Segoe UI" w:eastAsia="Segoe UI" w:hAnsi="Segoe UI" w:cs="Segoe UI"/>
        </w:rPr>
        <w:t>entering</w:t>
      </w:r>
      <w:r w:rsidRPr="7B29A09B">
        <w:rPr>
          <w:rFonts w:ascii="Segoe UI" w:eastAsia="Segoe UI" w:hAnsi="Segoe UI" w:cs="Segoe UI"/>
        </w:rPr>
        <w:t xml:space="preserve"> a long-term lease as lessor.  </w:t>
      </w:r>
    </w:p>
    <w:p w14:paraId="3726848F" w14:textId="719A0B08" w:rsidR="30C0D810" w:rsidRDefault="21A9B6B0" w:rsidP="007667CE">
      <w:pPr>
        <w:pStyle w:val="ListParagraph"/>
        <w:numPr>
          <w:ilvl w:val="1"/>
          <w:numId w:val="9"/>
        </w:numPr>
        <w:spacing w:after="120" w:line="240" w:lineRule="auto"/>
        <w:ind w:left="788" w:hanging="578"/>
        <w:contextualSpacing w:val="0"/>
        <w:jc w:val="both"/>
        <w:rPr>
          <w:rFonts w:ascii="Segoe UI" w:eastAsia="Segoe UI" w:hAnsi="Segoe UI" w:cs="Segoe UI"/>
        </w:rPr>
      </w:pPr>
      <w:r w:rsidRPr="00B23664">
        <w:rPr>
          <w:rFonts w:ascii="Segoe UI" w:eastAsia="Segoe UI" w:hAnsi="Segoe UI" w:cs="Segoe UI"/>
          <w:i/>
          <w:iCs/>
        </w:rPr>
        <w:t>Fee Simple</w:t>
      </w:r>
      <w:r w:rsidR="00F374B0">
        <w:rPr>
          <w:rFonts w:ascii="Segoe UI" w:eastAsia="Segoe UI" w:hAnsi="Segoe UI" w:cs="Segoe UI"/>
        </w:rPr>
        <w:t xml:space="preserve"> </w:t>
      </w:r>
      <w:r w:rsidR="0084174B">
        <w:rPr>
          <w:rFonts w:ascii="Segoe UI" w:eastAsia="Segoe UI" w:hAnsi="Segoe UI" w:cs="Segoe UI"/>
        </w:rPr>
        <w:t>-</w:t>
      </w:r>
      <w:r w:rsidR="0084174B" w:rsidRPr="7B29A09B">
        <w:rPr>
          <w:rFonts w:ascii="Segoe UI" w:eastAsia="Segoe UI" w:hAnsi="Segoe UI" w:cs="Segoe UI"/>
        </w:rPr>
        <w:t xml:space="preserve"> Ownership</w:t>
      </w:r>
      <w:r w:rsidRPr="7B29A09B">
        <w:rPr>
          <w:rFonts w:ascii="Segoe UI" w:eastAsia="Segoe UI" w:hAnsi="Segoe UI" w:cs="Segoe UI"/>
        </w:rPr>
        <w:t xml:space="preserve"> of Real Property in which the owner has the right to control, use, and transfer the property at will.  </w:t>
      </w:r>
    </w:p>
    <w:p w14:paraId="7FC6409E" w14:textId="1112853D" w:rsidR="00700C58" w:rsidRPr="00A55D47" w:rsidRDefault="007C09EF" w:rsidP="007667CE">
      <w:pPr>
        <w:pStyle w:val="ListParagraph"/>
        <w:numPr>
          <w:ilvl w:val="1"/>
          <w:numId w:val="9"/>
        </w:numPr>
        <w:spacing w:after="120" w:line="240" w:lineRule="auto"/>
        <w:ind w:left="788" w:hanging="578"/>
        <w:contextualSpacing w:val="0"/>
        <w:jc w:val="both"/>
        <w:rPr>
          <w:rFonts w:ascii="Segoe UI" w:eastAsia="Segoe UI" w:hAnsi="Segoe UI" w:cs="Segoe UI"/>
        </w:rPr>
      </w:pPr>
      <w:r>
        <w:rPr>
          <w:rFonts w:ascii="Segoe UI" w:eastAsia="Segoe UI" w:hAnsi="Segoe UI" w:cs="Segoe UI"/>
          <w:i/>
          <w:iCs/>
        </w:rPr>
        <w:t xml:space="preserve">Lease </w:t>
      </w:r>
      <w:r w:rsidRPr="00B23664">
        <w:rPr>
          <w:rFonts w:ascii="Segoe UI" w:eastAsia="Segoe UI" w:hAnsi="Segoe UI" w:cs="Segoe UI"/>
        </w:rPr>
        <w:t>-</w:t>
      </w:r>
      <w:r>
        <w:rPr>
          <w:rFonts w:ascii="Segoe UI" w:eastAsia="Segoe UI" w:hAnsi="Segoe UI" w:cs="Segoe UI"/>
        </w:rPr>
        <w:t xml:space="preserve"> </w:t>
      </w:r>
      <w:r w:rsidR="00AC344A" w:rsidRPr="00B23664">
        <w:rPr>
          <w:rFonts w:ascii="Segoe UI" w:eastAsia="Segoe UI" w:hAnsi="Segoe UI" w:cs="Segoe UI"/>
        </w:rPr>
        <w:t>A lease is a contract in which a lessor (owner) grants a lessee (user) the privilege of utilising an asset, e.g., property, automobiles, or machinery, over a specified period for periodic rent/ remuneration.</w:t>
      </w:r>
      <w:r w:rsidR="00604B3D" w:rsidDel="00604B3D">
        <w:rPr>
          <w:rFonts w:ascii="Segoe UI" w:eastAsia="Segoe UI" w:hAnsi="Segoe UI" w:cs="Segoe UI"/>
        </w:rPr>
        <w:t xml:space="preserve"> </w:t>
      </w:r>
    </w:p>
    <w:p w14:paraId="286E84C9" w14:textId="7E078EE7" w:rsidR="00700C58" w:rsidRPr="00AB1514" w:rsidRDefault="009359B7" w:rsidP="007667CE">
      <w:pPr>
        <w:pStyle w:val="ListParagraph"/>
        <w:numPr>
          <w:ilvl w:val="1"/>
          <w:numId w:val="9"/>
        </w:numPr>
        <w:spacing w:after="120" w:line="240" w:lineRule="auto"/>
        <w:ind w:left="788" w:hanging="578"/>
        <w:contextualSpacing w:val="0"/>
        <w:jc w:val="both"/>
        <w:rPr>
          <w:rFonts w:ascii="Segoe UI" w:eastAsia="Segoe UI" w:hAnsi="Segoe UI" w:cs="Segoe UI"/>
        </w:rPr>
      </w:pPr>
      <w:r w:rsidRPr="00B23664">
        <w:rPr>
          <w:rFonts w:ascii="Segoe UI" w:eastAsia="Segoe UI" w:hAnsi="Segoe UI" w:cs="Segoe UI"/>
          <w:i/>
          <w:iCs/>
        </w:rPr>
        <w:lastRenderedPageBreak/>
        <w:t>Municipality</w:t>
      </w:r>
      <w:r w:rsidR="00BF5125">
        <w:rPr>
          <w:rFonts w:ascii="Segoe UI" w:eastAsia="Segoe UI" w:hAnsi="Segoe UI" w:cs="Segoe UI"/>
        </w:rPr>
        <w:t xml:space="preserve"> -</w:t>
      </w:r>
      <w:r w:rsidRPr="00AB1514">
        <w:rPr>
          <w:rFonts w:ascii="Segoe UI" w:eastAsia="Segoe UI" w:hAnsi="Segoe UI" w:cs="Segoe UI"/>
        </w:rPr>
        <w:t xml:space="preserve"> the Municipality of the District of St. Mary’s. </w:t>
      </w:r>
    </w:p>
    <w:p w14:paraId="4FFFE822" w14:textId="52A94FBA" w:rsidR="000D6C2F" w:rsidRPr="00E7740F" w:rsidRDefault="009359B7" w:rsidP="007667CE">
      <w:pPr>
        <w:pStyle w:val="ListParagraph"/>
        <w:numPr>
          <w:ilvl w:val="1"/>
          <w:numId w:val="9"/>
        </w:numPr>
        <w:spacing w:after="120" w:line="240" w:lineRule="auto"/>
        <w:ind w:left="788" w:hanging="578"/>
        <w:contextualSpacing w:val="0"/>
        <w:jc w:val="both"/>
        <w:rPr>
          <w:rFonts w:ascii="Segoe UI" w:eastAsia="Segoe UI" w:hAnsi="Segoe UI" w:cs="Segoe UI"/>
        </w:rPr>
      </w:pPr>
      <w:r w:rsidRPr="00B23664">
        <w:rPr>
          <w:rFonts w:ascii="Segoe UI" w:eastAsia="Segoe UI" w:hAnsi="Segoe UI" w:cs="Segoe UI"/>
          <w:i/>
          <w:iCs/>
        </w:rPr>
        <w:t>Province</w:t>
      </w:r>
      <w:r w:rsidR="00BF5125">
        <w:rPr>
          <w:rFonts w:ascii="Segoe UI" w:eastAsia="Segoe UI" w:hAnsi="Segoe UI" w:cs="Segoe UI"/>
          <w:i/>
          <w:iCs/>
        </w:rPr>
        <w:t xml:space="preserve"> -</w:t>
      </w:r>
      <w:r w:rsidRPr="00AB1514">
        <w:rPr>
          <w:rFonts w:ascii="Segoe UI" w:eastAsia="Segoe UI" w:hAnsi="Segoe UI" w:cs="Segoe UI"/>
        </w:rPr>
        <w:t xml:space="preserve"> the Province of Nova Scotia. </w:t>
      </w:r>
    </w:p>
    <w:p w14:paraId="4C35C802" w14:textId="35C77302" w:rsidR="000D6C2F" w:rsidRPr="00B23664" w:rsidRDefault="04C64B99" w:rsidP="007667CE">
      <w:pPr>
        <w:pStyle w:val="ListParagraph"/>
        <w:numPr>
          <w:ilvl w:val="1"/>
          <w:numId w:val="9"/>
        </w:numPr>
        <w:spacing w:after="120" w:line="240" w:lineRule="auto"/>
        <w:ind w:left="788" w:hanging="578"/>
        <w:contextualSpacing w:val="0"/>
        <w:jc w:val="both"/>
        <w:rPr>
          <w:rFonts w:ascii="Segoe UI" w:hAnsi="Segoe UI" w:cs="Segoe UI"/>
        </w:rPr>
      </w:pPr>
      <w:r w:rsidRPr="00B23664">
        <w:rPr>
          <w:rFonts w:ascii="Segoe UI" w:hAnsi="Segoe UI" w:cs="Segoe UI"/>
          <w:i/>
          <w:iCs/>
        </w:rPr>
        <w:t>Purchaser</w:t>
      </w:r>
      <w:r w:rsidR="00774A91" w:rsidRPr="00B23664">
        <w:rPr>
          <w:rFonts w:ascii="Segoe UI" w:hAnsi="Segoe UI" w:cs="Segoe UI"/>
          <w:i/>
          <w:iCs/>
        </w:rPr>
        <w:t xml:space="preserve"> </w:t>
      </w:r>
      <w:r w:rsidR="00774A91" w:rsidRPr="00B23664">
        <w:rPr>
          <w:i/>
          <w:iCs/>
        </w:rPr>
        <w:t>-</w:t>
      </w:r>
      <w:r w:rsidRPr="00B23664">
        <w:rPr>
          <w:i/>
          <w:iCs/>
        </w:rPr>
        <w:t xml:space="preserve"> </w:t>
      </w:r>
      <w:r w:rsidRPr="00B23664">
        <w:rPr>
          <w:rFonts w:ascii="Segoe UI" w:hAnsi="Segoe UI" w:cs="Segoe UI"/>
        </w:rPr>
        <w:t xml:space="preserve">Any person or entity who enters into an Agreement with the Municipality to acquire </w:t>
      </w:r>
      <w:r w:rsidR="00F97E97">
        <w:rPr>
          <w:rFonts w:ascii="Segoe UI" w:hAnsi="Segoe UI" w:cs="Segoe UI"/>
        </w:rPr>
        <w:t>real property</w:t>
      </w:r>
      <w:r w:rsidRPr="00B23664">
        <w:rPr>
          <w:rFonts w:ascii="Segoe UI" w:hAnsi="Segoe UI" w:cs="Segoe UI"/>
        </w:rPr>
        <w:t>.</w:t>
      </w:r>
      <w:r w:rsidR="02045422" w:rsidRPr="00B23664">
        <w:rPr>
          <w:rFonts w:ascii="Segoe UI" w:hAnsi="Segoe UI" w:cs="Segoe UI"/>
        </w:rPr>
        <w:t xml:space="preserve"> </w:t>
      </w:r>
    </w:p>
    <w:p w14:paraId="402CD890" w14:textId="260D6ABD" w:rsidR="424F0E8F" w:rsidRPr="00AB1514" w:rsidRDefault="00454253" w:rsidP="001F15B3">
      <w:pPr>
        <w:pStyle w:val="ListParagraph"/>
        <w:numPr>
          <w:ilvl w:val="1"/>
          <w:numId w:val="9"/>
        </w:numPr>
        <w:spacing w:after="120" w:line="240" w:lineRule="auto"/>
        <w:ind w:left="709" w:hanging="504"/>
        <w:contextualSpacing w:val="0"/>
      </w:pPr>
      <w:r w:rsidRPr="00B23664">
        <w:rPr>
          <w:rFonts w:ascii="Segoe UI" w:eastAsia="Segoe UI" w:hAnsi="Segoe UI" w:cs="Segoe UI"/>
          <w:i/>
          <w:iCs/>
        </w:rPr>
        <w:t>Real Property</w:t>
      </w:r>
      <w:r w:rsidRPr="00B23664">
        <w:rPr>
          <w:rFonts w:ascii="Segoe UI" w:eastAsia="Segoe UI" w:hAnsi="Segoe UI" w:cs="Segoe UI"/>
        </w:rPr>
        <w:t xml:space="preserve"> - </w:t>
      </w:r>
      <w:r w:rsidR="00576126" w:rsidRPr="00B23664">
        <w:rPr>
          <w:rFonts w:ascii="Segoe UI" w:eastAsia="Segoe UI" w:hAnsi="Segoe UI" w:cs="Segoe UI"/>
        </w:rPr>
        <w:t xml:space="preserve">Land and all improvements permanently affixed to the land, including on, above, or below the surface of the land or water.  Municipal Real Property is any Real Property belonging to the Municipality of the District of St. Mary’s.  </w:t>
      </w:r>
    </w:p>
    <w:p w14:paraId="69282A0A" w14:textId="31E3C6F3" w:rsidR="009359B7" w:rsidRPr="00AB1514" w:rsidRDefault="009359B7" w:rsidP="007667CE">
      <w:pPr>
        <w:pStyle w:val="ListParagraph"/>
        <w:numPr>
          <w:ilvl w:val="1"/>
          <w:numId w:val="9"/>
        </w:numPr>
        <w:spacing w:after="120" w:line="240" w:lineRule="auto"/>
        <w:ind w:left="788" w:hanging="578"/>
        <w:contextualSpacing w:val="0"/>
        <w:jc w:val="both"/>
        <w:rPr>
          <w:rFonts w:ascii="Segoe UI" w:eastAsia="Segoe UI" w:hAnsi="Segoe UI" w:cs="Segoe UI"/>
        </w:rPr>
      </w:pPr>
      <w:r w:rsidRPr="00B23664">
        <w:rPr>
          <w:rFonts w:ascii="Segoe UI" w:eastAsia="Segoe UI" w:hAnsi="Segoe UI" w:cs="Segoe UI"/>
          <w:i/>
          <w:iCs/>
        </w:rPr>
        <w:t xml:space="preserve">Surplus </w:t>
      </w:r>
      <w:r w:rsidR="00687D47">
        <w:rPr>
          <w:rFonts w:ascii="Segoe UI" w:eastAsia="Segoe UI" w:hAnsi="Segoe UI" w:cs="Segoe UI"/>
          <w:i/>
          <w:iCs/>
        </w:rPr>
        <w:t>Real Property</w:t>
      </w:r>
      <w:r w:rsidR="00FB0B73">
        <w:rPr>
          <w:rFonts w:ascii="Segoe UI" w:eastAsia="Segoe UI" w:hAnsi="Segoe UI" w:cs="Segoe UI"/>
          <w:i/>
          <w:iCs/>
        </w:rPr>
        <w:t xml:space="preserve"> </w:t>
      </w:r>
      <w:r w:rsidR="00774A91">
        <w:rPr>
          <w:rFonts w:ascii="Segoe UI" w:eastAsia="Segoe UI" w:hAnsi="Segoe UI" w:cs="Segoe UI"/>
        </w:rPr>
        <w:t xml:space="preserve">- </w:t>
      </w:r>
      <w:r w:rsidR="00483528" w:rsidRPr="00483528">
        <w:rPr>
          <w:rFonts w:ascii="Segoe UI" w:eastAsia="Segoe UI" w:hAnsi="Segoe UI" w:cs="Segoe UI"/>
        </w:rPr>
        <w:t xml:space="preserve">Real Property that has been declared surplus by Council, in accordance with </w:t>
      </w:r>
      <w:r w:rsidR="00441993">
        <w:rPr>
          <w:rFonts w:ascii="Segoe UI" w:eastAsia="Segoe UI" w:hAnsi="Segoe UI" w:cs="Segoe UI"/>
        </w:rPr>
        <w:t xml:space="preserve">this </w:t>
      </w:r>
      <w:r w:rsidR="00483528" w:rsidRPr="00483528">
        <w:rPr>
          <w:rFonts w:ascii="Segoe UI" w:eastAsia="Segoe UI" w:hAnsi="Segoe UI" w:cs="Segoe UI"/>
        </w:rPr>
        <w:t>policy.</w:t>
      </w:r>
    </w:p>
    <w:p w14:paraId="08A381F2" w14:textId="2680AFC4" w:rsidR="0FF1D57E" w:rsidRPr="00AB1514" w:rsidRDefault="0FF1D57E" w:rsidP="007667CE">
      <w:pPr>
        <w:pStyle w:val="ListParagraph"/>
        <w:numPr>
          <w:ilvl w:val="1"/>
          <w:numId w:val="9"/>
        </w:numPr>
        <w:spacing w:after="120" w:line="240" w:lineRule="auto"/>
        <w:ind w:left="788" w:hanging="578"/>
        <w:contextualSpacing w:val="0"/>
        <w:jc w:val="both"/>
        <w:rPr>
          <w:rFonts w:ascii="Segoe UI" w:eastAsia="Segoe UI" w:hAnsi="Segoe UI" w:cs="Segoe UI"/>
          <w:b/>
          <w:bCs/>
        </w:rPr>
      </w:pPr>
      <w:r w:rsidRPr="00B23664">
        <w:rPr>
          <w:rFonts w:ascii="Segoe UI" w:eastAsia="Segoe UI" w:hAnsi="Segoe UI" w:cs="Segoe UI"/>
          <w:i/>
          <w:iCs/>
        </w:rPr>
        <w:t>Unsolicited Offer</w:t>
      </w:r>
      <w:r w:rsidR="00FB0B73">
        <w:rPr>
          <w:rFonts w:ascii="Segoe UI" w:eastAsia="Segoe UI" w:hAnsi="Segoe UI" w:cs="Segoe UI"/>
          <w:i/>
          <w:iCs/>
        </w:rPr>
        <w:t xml:space="preserve"> </w:t>
      </w:r>
      <w:r w:rsidRPr="00B23664">
        <w:rPr>
          <w:rFonts w:ascii="Segoe UI" w:eastAsia="Segoe UI" w:hAnsi="Segoe UI" w:cs="Segoe UI"/>
          <w:i/>
          <w:iCs/>
        </w:rPr>
        <w:t>-</w:t>
      </w:r>
      <w:r w:rsidRPr="7B29A09B">
        <w:rPr>
          <w:rFonts w:ascii="Segoe UI" w:eastAsia="Segoe UI" w:hAnsi="Segoe UI" w:cs="Segoe UI"/>
          <w:b/>
          <w:bCs/>
        </w:rPr>
        <w:t xml:space="preserve"> </w:t>
      </w:r>
      <w:r w:rsidRPr="00AB1514">
        <w:rPr>
          <w:rFonts w:ascii="Segoe UI" w:eastAsia="Segoe UI" w:hAnsi="Segoe UI" w:cs="Segoe UI"/>
        </w:rPr>
        <w:t xml:space="preserve">An offer made by a third-party to purchase Real Property that is not actively listed for sale. </w:t>
      </w:r>
      <w:r w:rsidRPr="7B29A09B">
        <w:rPr>
          <w:rFonts w:ascii="Segoe UI" w:eastAsia="Segoe UI" w:hAnsi="Segoe UI" w:cs="Segoe UI"/>
          <w:b/>
          <w:bCs/>
        </w:rPr>
        <w:t xml:space="preserve"> </w:t>
      </w:r>
    </w:p>
    <w:p w14:paraId="7EC41F24" w14:textId="3C42DE98" w:rsidR="00197531" w:rsidRPr="00B23664" w:rsidRDefault="00F12901" w:rsidP="00B23664">
      <w:pPr>
        <w:pStyle w:val="ListParagraph"/>
        <w:numPr>
          <w:ilvl w:val="0"/>
          <w:numId w:val="9"/>
        </w:numPr>
        <w:spacing w:after="0"/>
        <w:ind w:left="288" w:hanging="284"/>
        <w:jc w:val="both"/>
        <w:rPr>
          <w:rFonts w:ascii="Segoe UI" w:eastAsia="Segoe UI" w:hAnsi="Segoe UI" w:cs="Segoe UI"/>
          <w:b/>
          <w:bCs/>
          <w:sz w:val="26"/>
          <w:szCs w:val="26"/>
        </w:rPr>
      </w:pPr>
      <w:r w:rsidRPr="00B23664">
        <w:rPr>
          <w:rFonts w:ascii="Segoe UI" w:eastAsia="Segoe UI" w:hAnsi="Segoe UI" w:cs="Segoe UI"/>
          <w:b/>
          <w:bCs/>
          <w:sz w:val="26"/>
          <w:szCs w:val="26"/>
        </w:rPr>
        <w:t xml:space="preserve">Designation </w:t>
      </w:r>
    </w:p>
    <w:p w14:paraId="6E69BD68" w14:textId="5AF7F7D2" w:rsidR="003140DC" w:rsidRDefault="003140DC" w:rsidP="007202BB">
      <w:pPr>
        <w:pStyle w:val="ListParagraph"/>
        <w:spacing w:before="120" w:after="120"/>
        <w:ind w:left="499" w:hanging="357"/>
        <w:contextualSpacing w:val="0"/>
        <w:jc w:val="both"/>
        <w:rPr>
          <w:rFonts w:ascii="Segoe UI" w:eastAsia="Segoe UI" w:hAnsi="Segoe UI" w:cs="Segoe UI"/>
        </w:rPr>
      </w:pPr>
      <w:r w:rsidRPr="00AA49D6">
        <w:rPr>
          <w:rFonts w:ascii="Segoe UI" w:eastAsia="Segoe UI" w:hAnsi="Segoe UI" w:cs="Segoe UI"/>
        </w:rPr>
        <w:t>Council may, by motion, designate as surplus any real property which:</w:t>
      </w:r>
    </w:p>
    <w:p w14:paraId="48D44913" w14:textId="20DD364E" w:rsidR="009B725D" w:rsidRPr="00B23664" w:rsidRDefault="00CD1727" w:rsidP="00B23664">
      <w:pPr>
        <w:pStyle w:val="ListParagraph"/>
        <w:numPr>
          <w:ilvl w:val="1"/>
          <w:numId w:val="56"/>
        </w:numPr>
        <w:spacing w:before="120" w:after="120"/>
        <w:ind w:hanging="76"/>
        <w:contextualSpacing w:val="0"/>
        <w:jc w:val="both"/>
        <w:rPr>
          <w:rFonts w:ascii="Segoe UI" w:eastAsia="Segoe UI" w:hAnsi="Segoe UI" w:cs="Segoe UI"/>
        </w:rPr>
      </w:pPr>
      <w:r w:rsidRPr="00B23664">
        <w:rPr>
          <w:rFonts w:ascii="Segoe UI" w:eastAsia="Segoe UI" w:hAnsi="Segoe UI" w:cs="Segoe UI"/>
        </w:rPr>
        <w:t>I</w:t>
      </w:r>
      <w:r w:rsidR="004124CD" w:rsidRPr="00B23664">
        <w:rPr>
          <w:rFonts w:ascii="Segoe UI" w:eastAsia="Segoe UI" w:hAnsi="Segoe UI" w:cs="Segoe UI"/>
        </w:rPr>
        <w:t>s determined to be no longer required for the use</w:t>
      </w:r>
      <w:r w:rsidR="00DA703F" w:rsidRPr="00B23664">
        <w:rPr>
          <w:rFonts w:ascii="Segoe UI" w:eastAsia="Segoe UI" w:hAnsi="Segoe UI" w:cs="Segoe UI"/>
        </w:rPr>
        <w:t xml:space="preserve"> or purposes of the municipality, or for use by the public or inhabitants of the municipality</w:t>
      </w:r>
      <w:r w:rsidR="00A67813">
        <w:rPr>
          <w:rFonts w:ascii="Segoe UI" w:eastAsia="Segoe UI" w:hAnsi="Segoe UI" w:cs="Segoe UI"/>
        </w:rPr>
        <w:t>;</w:t>
      </w:r>
    </w:p>
    <w:p w14:paraId="528540B4" w14:textId="17AFF424" w:rsidR="00CD1727" w:rsidRPr="00292884" w:rsidRDefault="004C67CD" w:rsidP="00B23664">
      <w:pPr>
        <w:pStyle w:val="ListParagraph"/>
        <w:numPr>
          <w:ilvl w:val="1"/>
          <w:numId w:val="56"/>
        </w:numPr>
        <w:spacing w:before="120" w:after="120"/>
        <w:ind w:hanging="76"/>
        <w:contextualSpacing w:val="0"/>
        <w:jc w:val="both"/>
        <w:rPr>
          <w:rFonts w:ascii="Segoe UI" w:eastAsia="Segoe UI" w:hAnsi="Segoe UI" w:cs="Segoe UI"/>
        </w:rPr>
      </w:pPr>
      <w:r w:rsidRPr="00B23664">
        <w:rPr>
          <w:rFonts w:ascii="Segoe UI" w:eastAsia="Segoe UI" w:hAnsi="Segoe UI" w:cs="Segoe UI"/>
        </w:rPr>
        <w:t xml:space="preserve">Is no longer in the best interest of the municipality to retain </w:t>
      </w:r>
      <w:r w:rsidR="00660C90" w:rsidRPr="00B23664">
        <w:rPr>
          <w:rFonts w:ascii="Segoe UI" w:eastAsia="Segoe UI" w:hAnsi="Segoe UI" w:cs="Segoe UI"/>
        </w:rPr>
        <w:t>ownership</w:t>
      </w:r>
      <w:r w:rsidR="00A67813">
        <w:rPr>
          <w:rFonts w:ascii="Segoe UI" w:eastAsia="Segoe UI" w:hAnsi="Segoe UI" w:cs="Segoe UI"/>
        </w:rPr>
        <w:t>; or</w:t>
      </w:r>
    </w:p>
    <w:p w14:paraId="4F819B84" w14:textId="43C1E215" w:rsidR="00660C90" w:rsidRDefault="00FE6640" w:rsidP="00B23664">
      <w:pPr>
        <w:pStyle w:val="ListParagraph"/>
        <w:numPr>
          <w:ilvl w:val="1"/>
          <w:numId w:val="56"/>
        </w:numPr>
        <w:spacing w:before="120" w:after="120"/>
        <w:ind w:hanging="76"/>
        <w:contextualSpacing w:val="0"/>
        <w:jc w:val="both"/>
        <w:rPr>
          <w:rFonts w:ascii="Segoe UI" w:eastAsia="Segoe UI" w:hAnsi="Segoe UI" w:cs="Segoe UI"/>
          <w:strike/>
        </w:rPr>
      </w:pPr>
      <w:r>
        <w:rPr>
          <w:rFonts w:ascii="Segoe UI" w:eastAsia="Segoe UI" w:hAnsi="Segoe UI" w:cs="Segoe UI"/>
        </w:rPr>
        <w:t>M</w:t>
      </w:r>
      <w:r w:rsidR="006B4971">
        <w:rPr>
          <w:rFonts w:ascii="Segoe UI" w:eastAsia="Segoe UI" w:hAnsi="Segoe UI" w:cs="Segoe UI"/>
        </w:rPr>
        <w:t xml:space="preserve">ay </w:t>
      </w:r>
      <w:r w:rsidR="00C32FBD" w:rsidRPr="7B29A09B">
        <w:rPr>
          <w:rFonts w:ascii="Segoe UI" w:eastAsia="Segoe UI" w:hAnsi="Segoe UI" w:cs="Segoe UI"/>
        </w:rPr>
        <w:t>expose the municipality to liability or risk</w:t>
      </w:r>
      <w:r>
        <w:rPr>
          <w:rFonts w:ascii="Segoe UI" w:eastAsia="Segoe UI" w:hAnsi="Segoe UI" w:cs="Segoe UI"/>
        </w:rPr>
        <w:t xml:space="preserve"> by r</w:t>
      </w:r>
      <w:r w:rsidRPr="7B29A09B">
        <w:rPr>
          <w:rFonts w:ascii="Segoe UI" w:eastAsia="Segoe UI" w:hAnsi="Segoe UI" w:cs="Segoe UI"/>
        </w:rPr>
        <w:t xml:space="preserve">etaining the </w:t>
      </w:r>
      <w:r>
        <w:rPr>
          <w:rFonts w:ascii="Segoe UI" w:eastAsia="Segoe UI" w:hAnsi="Segoe UI" w:cs="Segoe UI"/>
        </w:rPr>
        <w:t xml:space="preserve">real </w:t>
      </w:r>
      <w:r w:rsidRPr="7B29A09B">
        <w:rPr>
          <w:rFonts w:ascii="Segoe UI" w:eastAsia="Segoe UI" w:hAnsi="Segoe UI" w:cs="Segoe UI"/>
        </w:rPr>
        <w:t>property</w:t>
      </w:r>
      <w:r w:rsidR="00D91FF3">
        <w:rPr>
          <w:rFonts w:ascii="Segoe UI" w:eastAsia="Segoe UI" w:hAnsi="Segoe UI" w:cs="Segoe UI"/>
        </w:rPr>
        <w:t>.</w:t>
      </w:r>
      <w:r w:rsidR="00D91FF3" w:rsidRPr="00B23664" w:rsidDel="00D91FF3">
        <w:rPr>
          <w:rFonts w:ascii="Segoe UI" w:eastAsia="Segoe UI" w:hAnsi="Segoe UI" w:cs="Segoe UI"/>
        </w:rPr>
        <w:t xml:space="preserve"> </w:t>
      </w:r>
    </w:p>
    <w:p w14:paraId="2A1127F3" w14:textId="3193315E" w:rsidR="000B1E64" w:rsidRPr="00B23664" w:rsidRDefault="00A317A1" w:rsidP="00B23664">
      <w:pPr>
        <w:pStyle w:val="ListParagraph"/>
        <w:numPr>
          <w:ilvl w:val="0"/>
          <w:numId w:val="9"/>
        </w:numPr>
        <w:spacing w:after="0"/>
        <w:ind w:left="288" w:hanging="284"/>
        <w:jc w:val="both"/>
        <w:rPr>
          <w:rFonts w:ascii="Segoe UI" w:eastAsia="Segoe UI" w:hAnsi="Segoe UI" w:cs="Segoe UI"/>
          <w:b/>
          <w:bCs/>
          <w:sz w:val="26"/>
          <w:szCs w:val="26"/>
        </w:rPr>
      </w:pPr>
      <w:r w:rsidRPr="00B23664">
        <w:rPr>
          <w:rFonts w:ascii="Segoe UI" w:eastAsia="Segoe UI" w:hAnsi="Segoe UI" w:cs="Segoe UI"/>
          <w:b/>
          <w:bCs/>
          <w:sz w:val="26"/>
          <w:szCs w:val="26"/>
        </w:rPr>
        <w:t>Preparation for Disposal</w:t>
      </w:r>
    </w:p>
    <w:p w14:paraId="0280C96C" w14:textId="4B970E0F" w:rsidR="002932AA" w:rsidRPr="00B23664" w:rsidRDefault="008F1BF3" w:rsidP="00B23664">
      <w:pPr>
        <w:spacing w:before="120" w:after="120"/>
        <w:jc w:val="both"/>
        <w:rPr>
          <w:rFonts w:ascii="Segoe UI" w:eastAsia="Segoe UI" w:hAnsi="Segoe UI" w:cs="Segoe UI"/>
          <w:strike/>
        </w:rPr>
      </w:pPr>
      <w:r w:rsidRPr="00544AE5">
        <w:rPr>
          <w:rFonts w:ascii="Segoe UI" w:eastAsia="Segoe UI" w:hAnsi="Segoe UI" w:cs="Segoe UI"/>
        </w:rPr>
        <w:t>Prior to disposal of surplus real property</w:t>
      </w:r>
      <w:r w:rsidR="008C247F" w:rsidRPr="00544AE5">
        <w:rPr>
          <w:rFonts w:ascii="Segoe UI" w:eastAsia="Segoe UI" w:hAnsi="Segoe UI" w:cs="Segoe UI"/>
        </w:rPr>
        <w:t>, the municipality shall</w:t>
      </w:r>
      <w:r w:rsidR="003B1105" w:rsidRPr="00544AE5">
        <w:rPr>
          <w:rFonts w:ascii="Segoe UI" w:eastAsia="Segoe UI" w:hAnsi="Segoe UI" w:cs="Segoe UI"/>
        </w:rPr>
        <w:t>:</w:t>
      </w:r>
    </w:p>
    <w:p w14:paraId="52345746" w14:textId="1707046E" w:rsidR="003B1105" w:rsidRPr="00AA49D6" w:rsidRDefault="003B1105" w:rsidP="00B23664">
      <w:pPr>
        <w:pStyle w:val="ListParagraph"/>
        <w:numPr>
          <w:ilvl w:val="1"/>
          <w:numId w:val="55"/>
        </w:numPr>
        <w:spacing w:before="120" w:after="120"/>
        <w:ind w:hanging="76"/>
        <w:contextualSpacing w:val="0"/>
        <w:jc w:val="both"/>
        <w:rPr>
          <w:rFonts w:ascii="Segoe UI" w:eastAsia="Segoe UI" w:hAnsi="Segoe UI" w:cs="Segoe UI"/>
        </w:rPr>
      </w:pPr>
      <w:r w:rsidRPr="00AA49D6">
        <w:rPr>
          <w:rFonts w:ascii="Segoe UI" w:eastAsia="Segoe UI" w:hAnsi="Segoe UI" w:cs="Segoe UI"/>
        </w:rPr>
        <w:t>Investigate and verify ownership and eligibility for sale (title search)</w:t>
      </w:r>
      <w:r w:rsidR="00657F7C">
        <w:rPr>
          <w:rFonts w:ascii="Segoe UI" w:eastAsia="Segoe UI" w:hAnsi="Segoe UI" w:cs="Segoe UI"/>
        </w:rPr>
        <w:t>;</w:t>
      </w:r>
    </w:p>
    <w:p w14:paraId="3D04F26B" w14:textId="5FC90502" w:rsidR="003B1105" w:rsidRPr="00AA49D6" w:rsidRDefault="00A67813" w:rsidP="00B23664">
      <w:pPr>
        <w:pStyle w:val="ListParagraph"/>
        <w:numPr>
          <w:ilvl w:val="1"/>
          <w:numId w:val="55"/>
        </w:numPr>
        <w:spacing w:before="120" w:after="120"/>
        <w:ind w:hanging="76"/>
        <w:contextualSpacing w:val="0"/>
        <w:jc w:val="both"/>
        <w:rPr>
          <w:rFonts w:ascii="Segoe UI" w:eastAsia="Segoe UI" w:hAnsi="Segoe UI" w:cs="Segoe UI"/>
        </w:rPr>
      </w:pPr>
      <w:r>
        <w:rPr>
          <w:rFonts w:ascii="Segoe UI" w:eastAsia="Segoe UI" w:hAnsi="Segoe UI" w:cs="Segoe UI"/>
        </w:rPr>
        <w:t>Complete m</w:t>
      </w:r>
      <w:r w:rsidR="003B1105" w:rsidRPr="00AA49D6">
        <w:rPr>
          <w:rFonts w:ascii="Segoe UI" w:eastAsia="Segoe UI" w:hAnsi="Segoe UI" w:cs="Segoe UI"/>
        </w:rPr>
        <w:t>igration of the property through the Nova Scotia Land Registration System</w:t>
      </w:r>
      <w:r w:rsidR="00657F7C">
        <w:rPr>
          <w:rFonts w:ascii="Segoe UI" w:eastAsia="Segoe UI" w:hAnsi="Segoe UI" w:cs="Segoe UI"/>
        </w:rPr>
        <w:t>;</w:t>
      </w:r>
    </w:p>
    <w:p w14:paraId="2FFB110B" w14:textId="498C1F1C" w:rsidR="003B1105" w:rsidRDefault="00096709" w:rsidP="00B23664">
      <w:pPr>
        <w:pStyle w:val="ListParagraph"/>
        <w:numPr>
          <w:ilvl w:val="1"/>
          <w:numId w:val="55"/>
        </w:numPr>
        <w:spacing w:before="120" w:after="120"/>
        <w:ind w:hanging="76"/>
        <w:contextualSpacing w:val="0"/>
        <w:jc w:val="both"/>
        <w:rPr>
          <w:rFonts w:ascii="Segoe UI" w:eastAsia="Segoe UI" w:hAnsi="Segoe UI" w:cs="Segoe UI"/>
        </w:rPr>
      </w:pPr>
      <w:r>
        <w:rPr>
          <w:rFonts w:ascii="Segoe UI" w:eastAsia="Segoe UI" w:hAnsi="Segoe UI" w:cs="Segoe UI"/>
        </w:rPr>
        <w:t>Ensure</w:t>
      </w:r>
      <w:r w:rsidR="003B1105" w:rsidRPr="00AA49D6">
        <w:rPr>
          <w:rFonts w:ascii="Segoe UI" w:eastAsia="Segoe UI" w:hAnsi="Segoe UI" w:cs="Segoe UI"/>
        </w:rPr>
        <w:t xml:space="preserve"> </w:t>
      </w:r>
      <w:r w:rsidR="00BD29CD">
        <w:rPr>
          <w:rFonts w:ascii="Segoe UI" w:eastAsia="Segoe UI" w:hAnsi="Segoe UI" w:cs="Segoe UI"/>
        </w:rPr>
        <w:t>a</w:t>
      </w:r>
      <w:r w:rsidR="003B1105" w:rsidRPr="00AA49D6">
        <w:rPr>
          <w:rFonts w:ascii="Segoe UI" w:eastAsia="Segoe UI" w:hAnsi="Segoe UI" w:cs="Segoe UI"/>
        </w:rPr>
        <w:t xml:space="preserve"> municipal</w:t>
      </w:r>
      <w:r w:rsidR="002A7FD2">
        <w:rPr>
          <w:rFonts w:ascii="Segoe UI" w:eastAsia="Segoe UI" w:hAnsi="Segoe UI" w:cs="Segoe UI"/>
        </w:rPr>
        <w:t xml:space="preserve"> survey of the real property has been completed</w:t>
      </w:r>
      <w:r w:rsidR="003B1105" w:rsidRPr="00AA49D6">
        <w:rPr>
          <w:rFonts w:ascii="Segoe UI" w:eastAsia="Segoe UI" w:hAnsi="Segoe UI" w:cs="Segoe UI"/>
        </w:rPr>
        <w:t xml:space="preserve"> within the last </w:t>
      </w:r>
      <w:r w:rsidR="002A7FD2">
        <w:rPr>
          <w:rFonts w:ascii="Segoe UI" w:eastAsia="Segoe UI" w:hAnsi="Segoe UI" w:cs="Segoe UI"/>
        </w:rPr>
        <w:t>five</w:t>
      </w:r>
      <w:r w:rsidR="003B1105" w:rsidRPr="00AA49D6">
        <w:rPr>
          <w:rFonts w:ascii="Segoe UI" w:eastAsia="Segoe UI" w:hAnsi="Segoe UI" w:cs="Segoe UI"/>
        </w:rPr>
        <w:t xml:space="preserve"> years</w:t>
      </w:r>
      <w:r w:rsidR="00657F7C">
        <w:rPr>
          <w:rFonts w:ascii="Segoe UI" w:eastAsia="Segoe UI" w:hAnsi="Segoe UI" w:cs="Segoe UI"/>
        </w:rPr>
        <w:t>; and</w:t>
      </w:r>
    </w:p>
    <w:p w14:paraId="554435BA" w14:textId="6F1409BA" w:rsidR="00657F7C" w:rsidRPr="00B23664" w:rsidRDefault="00657F7C" w:rsidP="00B23664">
      <w:pPr>
        <w:pStyle w:val="ListParagraph"/>
        <w:numPr>
          <w:ilvl w:val="1"/>
          <w:numId w:val="55"/>
        </w:numPr>
        <w:spacing w:before="120" w:after="120"/>
        <w:ind w:hanging="76"/>
        <w:contextualSpacing w:val="0"/>
        <w:jc w:val="both"/>
        <w:rPr>
          <w:rFonts w:ascii="Segoe UI" w:eastAsia="Segoe UI" w:hAnsi="Segoe UI" w:cs="Segoe UI"/>
        </w:rPr>
      </w:pPr>
      <w:r w:rsidRPr="00AA49D6">
        <w:rPr>
          <w:rFonts w:ascii="Segoe UI" w:eastAsia="Segoe UI" w:hAnsi="Segoe UI" w:cs="Segoe UI"/>
        </w:rPr>
        <w:t xml:space="preserve">Obtain a valuation of the property, which may be based on written appraisal prepared by a qualified </w:t>
      </w:r>
      <w:r w:rsidR="00CF7DCF">
        <w:rPr>
          <w:rFonts w:ascii="Segoe UI" w:eastAsia="Segoe UI" w:hAnsi="Segoe UI" w:cs="Segoe UI"/>
        </w:rPr>
        <w:t>real property</w:t>
      </w:r>
      <w:r w:rsidRPr="00AA49D6">
        <w:rPr>
          <w:rFonts w:ascii="Segoe UI" w:eastAsia="Segoe UI" w:hAnsi="Segoe UI" w:cs="Segoe UI"/>
        </w:rPr>
        <w:t xml:space="preserve"> appraiser</w:t>
      </w:r>
      <w:r>
        <w:rPr>
          <w:rFonts w:ascii="Segoe UI" w:eastAsia="Segoe UI" w:hAnsi="Segoe UI" w:cs="Segoe UI"/>
        </w:rPr>
        <w:t>.</w:t>
      </w:r>
    </w:p>
    <w:p w14:paraId="00A869CE" w14:textId="2425B0D2" w:rsidR="000B1E64" w:rsidRPr="00B23664" w:rsidRDefault="000B1E64" w:rsidP="00B23664">
      <w:pPr>
        <w:pStyle w:val="ListParagraph"/>
        <w:numPr>
          <w:ilvl w:val="0"/>
          <w:numId w:val="9"/>
        </w:numPr>
        <w:spacing w:after="0"/>
        <w:ind w:left="288" w:hanging="284"/>
        <w:jc w:val="both"/>
        <w:rPr>
          <w:rFonts w:ascii="Segoe UI" w:eastAsia="Segoe UI" w:hAnsi="Segoe UI" w:cs="Segoe UI"/>
          <w:b/>
          <w:bCs/>
          <w:sz w:val="26"/>
          <w:szCs w:val="26"/>
        </w:rPr>
      </w:pPr>
      <w:r w:rsidRPr="00B23664">
        <w:rPr>
          <w:rFonts w:ascii="Segoe UI" w:hAnsi="Segoe UI" w:cs="Segoe UI"/>
          <w:b/>
          <w:sz w:val="26"/>
          <w:szCs w:val="26"/>
        </w:rPr>
        <w:t>Disposal</w:t>
      </w:r>
    </w:p>
    <w:p w14:paraId="12D7FFC9" w14:textId="4F2B2C47" w:rsidR="001C254E" w:rsidRPr="00C71F18" w:rsidRDefault="00F030AB" w:rsidP="00C71F18">
      <w:pPr>
        <w:pStyle w:val="ListParagraph"/>
        <w:spacing w:after="0"/>
        <w:ind w:left="284"/>
        <w:jc w:val="both"/>
        <w:rPr>
          <w:rFonts w:ascii="Segoe UI" w:eastAsia="Segoe UI" w:hAnsi="Segoe UI" w:cs="Segoe UI"/>
        </w:rPr>
      </w:pPr>
      <w:r w:rsidRPr="7B29A09B">
        <w:rPr>
          <w:rFonts w:ascii="Segoe UI" w:eastAsia="Segoe UI" w:hAnsi="Segoe UI" w:cs="Segoe UI"/>
        </w:rPr>
        <w:t xml:space="preserve">The </w:t>
      </w:r>
      <w:r w:rsidR="00E0435F">
        <w:rPr>
          <w:rFonts w:ascii="Segoe UI" w:eastAsia="Segoe UI" w:hAnsi="Segoe UI" w:cs="Segoe UI"/>
        </w:rPr>
        <w:t>disposal of municipal surplus real property will be in accordance with the MGA.</w:t>
      </w:r>
      <w:r w:rsidRPr="7B29A09B">
        <w:rPr>
          <w:rFonts w:ascii="Segoe UI" w:eastAsia="Segoe UI" w:hAnsi="Segoe UI" w:cs="Segoe UI"/>
        </w:rPr>
        <w:t xml:space="preserve"> </w:t>
      </w:r>
      <w:r w:rsidR="003A6D53">
        <w:rPr>
          <w:rFonts w:ascii="Segoe UI" w:eastAsia="Segoe UI" w:hAnsi="Segoe UI" w:cs="Segoe UI"/>
        </w:rPr>
        <w:t xml:space="preserve"> The purchaser must agree to comply with al</w:t>
      </w:r>
      <w:r w:rsidR="00972840">
        <w:rPr>
          <w:rFonts w:ascii="Segoe UI" w:eastAsia="Segoe UI" w:hAnsi="Segoe UI" w:cs="Segoe UI"/>
        </w:rPr>
        <w:t>l municipal by-laws and policies regarding the use of the real property.</w:t>
      </w:r>
    </w:p>
    <w:p w14:paraId="6DE55B83" w14:textId="77777777" w:rsidR="007667CE" w:rsidRPr="007667CE" w:rsidRDefault="007667CE" w:rsidP="007667CE">
      <w:pPr>
        <w:pStyle w:val="ListParagraph"/>
        <w:spacing w:before="120" w:after="120"/>
        <w:ind w:left="288"/>
        <w:contextualSpacing w:val="0"/>
        <w:jc w:val="both"/>
        <w:rPr>
          <w:rFonts w:ascii="Segoe UI" w:eastAsia="Segoe UI" w:hAnsi="Segoe UI" w:cs="Segoe UI"/>
          <w:b/>
          <w:sz w:val="26"/>
          <w:szCs w:val="26"/>
        </w:rPr>
      </w:pPr>
    </w:p>
    <w:p w14:paraId="508E0926" w14:textId="77777777" w:rsidR="007667CE" w:rsidRPr="007667CE" w:rsidRDefault="007667CE" w:rsidP="007667CE">
      <w:pPr>
        <w:pStyle w:val="ListParagraph"/>
        <w:spacing w:before="120" w:after="120"/>
        <w:ind w:left="288"/>
        <w:contextualSpacing w:val="0"/>
        <w:jc w:val="both"/>
        <w:rPr>
          <w:rFonts w:ascii="Segoe UI" w:eastAsia="Segoe UI" w:hAnsi="Segoe UI" w:cs="Segoe UI"/>
          <w:b/>
          <w:sz w:val="26"/>
          <w:szCs w:val="26"/>
        </w:rPr>
      </w:pPr>
    </w:p>
    <w:p w14:paraId="38789494" w14:textId="12F4B345" w:rsidR="0098779E" w:rsidRDefault="0031142F" w:rsidP="00E358E6">
      <w:pPr>
        <w:pStyle w:val="ListParagraph"/>
        <w:numPr>
          <w:ilvl w:val="0"/>
          <w:numId w:val="9"/>
        </w:numPr>
        <w:spacing w:before="120" w:after="120"/>
        <w:ind w:left="288" w:hanging="284"/>
        <w:contextualSpacing w:val="0"/>
        <w:jc w:val="both"/>
        <w:rPr>
          <w:rFonts w:ascii="Segoe UI" w:eastAsia="Segoe UI" w:hAnsi="Segoe UI" w:cs="Segoe UI"/>
          <w:b/>
          <w:sz w:val="26"/>
          <w:szCs w:val="26"/>
        </w:rPr>
      </w:pPr>
      <w:r>
        <w:rPr>
          <w:rFonts w:ascii="Segoe UI" w:eastAsia="Segoe UI" w:hAnsi="Segoe UI" w:cs="Segoe UI"/>
          <w:b/>
          <w:bCs/>
          <w:sz w:val="26"/>
          <w:szCs w:val="26"/>
        </w:rPr>
        <w:lastRenderedPageBreak/>
        <w:t>Costs</w:t>
      </w:r>
    </w:p>
    <w:p w14:paraId="3CE78100" w14:textId="3D1879A7" w:rsidR="007E3150" w:rsidRDefault="00674075" w:rsidP="009C04D6">
      <w:pPr>
        <w:spacing w:after="120"/>
        <w:ind w:left="4"/>
        <w:jc w:val="both"/>
        <w:rPr>
          <w:rFonts w:ascii="Segoe UI" w:eastAsia="Segoe UI" w:hAnsi="Segoe UI" w:cs="Segoe UI"/>
        </w:rPr>
      </w:pPr>
      <w:r w:rsidRPr="00B23664">
        <w:rPr>
          <w:rFonts w:ascii="Segoe UI" w:eastAsia="Segoe UI" w:hAnsi="Segoe UI" w:cs="Segoe UI"/>
        </w:rPr>
        <w:t>In addition to the purchase price, the purchaser shall pay the Municipality on or before the closing date the following:</w:t>
      </w:r>
    </w:p>
    <w:p w14:paraId="5E6D2617" w14:textId="10CE75EC" w:rsidR="007E3150" w:rsidRDefault="00220B09" w:rsidP="007E3150">
      <w:pPr>
        <w:pStyle w:val="ListParagraph"/>
        <w:numPr>
          <w:ilvl w:val="0"/>
          <w:numId w:val="54"/>
        </w:numPr>
        <w:spacing w:before="120" w:after="120"/>
        <w:jc w:val="both"/>
        <w:rPr>
          <w:rFonts w:ascii="Segoe UI" w:eastAsia="Segoe UI" w:hAnsi="Segoe UI" w:cs="Segoe UI"/>
        </w:rPr>
      </w:pPr>
      <w:r>
        <w:rPr>
          <w:rFonts w:ascii="Segoe UI" w:eastAsia="Segoe UI" w:hAnsi="Segoe UI" w:cs="Segoe UI"/>
        </w:rPr>
        <w:t>t</w:t>
      </w:r>
      <w:r w:rsidR="00674075" w:rsidRPr="00B23664">
        <w:rPr>
          <w:rFonts w:ascii="Segoe UI" w:eastAsia="Segoe UI" w:hAnsi="Segoe UI" w:cs="Segoe UI"/>
        </w:rPr>
        <w:t xml:space="preserve">he expenses of the Municipality in searching the title and migration of the property; </w:t>
      </w:r>
    </w:p>
    <w:p w14:paraId="2CB78418" w14:textId="77777777" w:rsidR="007E3150" w:rsidRDefault="007E3150" w:rsidP="007E3150">
      <w:pPr>
        <w:pStyle w:val="ListParagraph"/>
        <w:numPr>
          <w:ilvl w:val="0"/>
          <w:numId w:val="54"/>
        </w:numPr>
        <w:spacing w:before="120" w:after="120"/>
        <w:jc w:val="both"/>
        <w:rPr>
          <w:rFonts w:ascii="Segoe UI" w:eastAsia="Segoe UI" w:hAnsi="Segoe UI" w:cs="Segoe UI"/>
        </w:rPr>
      </w:pPr>
      <w:r>
        <w:rPr>
          <w:rFonts w:ascii="Segoe UI" w:eastAsia="Segoe UI" w:hAnsi="Segoe UI" w:cs="Segoe UI"/>
        </w:rPr>
        <w:t>t</w:t>
      </w:r>
      <w:r w:rsidR="00674075" w:rsidRPr="00B23664">
        <w:rPr>
          <w:rFonts w:ascii="Segoe UI" w:eastAsia="Segoe UI" w:hAnsi="Segoe UI" w:cs="Segoe UI"/>
        </w:rPr>
        <w:t xml:space="preserve">he expenses of the Municipality in surveying the property, when required; </w:t>
      </w:r>
    </w:p>
    <w:p w14:paraId="0F4423E4" w14:textId="77777777" w:rsidR="00493F25" w:rsidRDefault="00674075" w:rsidP="007E3150">
      <w:pPr>
        <w:pStyle w:val="ListParagraph"/>
        <w:numPr>
          <w:ilvl w:val="0"/>
          <w:numId w:val="54"/>
        </w:numPr>
        <w:spacing w:before="120" w:after="120"/>
        <w:jc w:val="both"/>
        <w:rPr>
          <w:rFonts w:ascii="Segoe UI" w:eastAsia="Segoe UI" w:hAnsi="Segoe UI" w:cs="Segoe UI"/>
        </w:rPr>
      </w:pPr>
      <w:r w:rsidRPr="00B23664">
        <w:rPr>
          <w:rFonts w:ascii="Segoe UI" w:eastAsia="Segoe UI" w:hAnsi="Segoe UI" w:cs="Segoe UI"/>
        </w:rPr>
        <w:t xml:space="preserve">the deed transfer tax on the sale; </w:t>
      </w:r>
    </w:p>
    <w:p w14:paraId="409090F4" w14:textId="06CB5BF5" w:rsidR="007E3150" w:rsidRDefault="00493F25" w:rsidP="007E3150">
      <w:pPr>
        <w:pStyle w:val="ListParagraph"/>
        <w:numPr>
          <w:ilvl w:val="0"/>
          <w:numId w:val="54"/>
        </w:numPr>
        <w:spacing w:before="120" w:after="120"/>
        <w:jc w:val="both"/>
        <w:rPr>
          <w:rFonts w:ascii="Segoe UI" w:eastAsia="Segoe UI" w:hAnsi="Segoe UI" w:cs="Segoe UI"/>
        </w:rPr>
      </w:pPr>
      <w:r>
        <w:rPr>
          <w:rFonts w:ascii="Segoe UI" w:eastAsia="Segoe UI" w:hAnsi="Segoe UI" w:cs="Segoe UI"/>
        </w:rPr>
        <w:t>t</w:t>
      </w:r>
      <w:r w:rsidR="00674075" w:rsidRPr="00B23664">
        <w:rPr>
          <w:rFonts w:ascii="Segoe UI" w:eastAsia="Segoe UI" w:hAnsi="Segoe UI" w:cs="Segoe UI"/>
        </w:rPr>
        <w:t>he HST on the sale</w:t>
      </w:r>
      <w:r>
        <w:rPr>
          <w:rFonts w:ascii="Segoe UI" w:eastAsia="Segoe UI" w:hAnsi="Segoe UI" w:cs="Segoe UI"/>
        </w:rPr>
        <w:t xml:space="preserve"> (if </w:t>
      </w:r>
      <w:r w:rsidR="000602C4">
        <w:rPr>
          <w:rFonts w:ascii="Segoe UI" w:eastAsia="Segoe UI" w:hAnsi="Segoe UI" w:cs="Segoe UI"/>
        </w:rPr>
        <w:t>applicable</w:t>
      </w:r>
      <w:r>
        <w:rPr>
          <w:rFonts w:ascii="Segoe UI" w:eastAsia="Segoe UI" w:hAnsi="Segoe UI" w:cs="Segoe UI"/>
        </w:rPr>
        <w:t>)</w:t>
      </w:r>
      <w:r w:rsidR="00674075" w:rsidRPr="00B23664">
        <w:rPr>
          <w:rFonts w:ascii="Segoe UI" w:eastAsia="Segoe UI" w:hAnsi="Segoe UI" w:cs="Segoe UI"/>
        </w:rPr>
        <w:t xml:space="preserve">; </w:t>
      </w:r>
    </w:p>
    <w:p w14:paraId="1E907644" w14:textId="42938099" w:rsidR="007E3150" w:rsidRDefault="00674075" w:rsidP="007E3150">
      <w:pPr>
        <w:pStyle w:val="ListParagraph"/>
        <w:numPr>
          <w:ilvl w:val="0"/>
          <w:numId w:val="54"/>
        </w:numPr>
        <w:spacing w:before="120" w:after="120"/>
        <w:jc w:val="both"/>
        <w:rPr>
          <w:rFonts w:ascii="Segoe UI" w:eastAsia="Segoe UI" w:hAnsi="Segoe UI" w:cs="Segoe UI"/>
        </w:rPr>
      </w:pPr>
      <w:r w:rsidRPr="00B23664">
        <w:rPr>
          <w:rFonts w:ascii="Segoe UI" w:eastAsia="Segoe UI" w:hAnsi="Segoe UI" w:cs="Segoe UI"/>
        </w:rPr>
        <w:t xml:space="preserve">the expenses in the preparation of the </w:t>
      </w:r>
      <w:r w:rsidR="0088085E">
        <w:rPr>
          <w:rFonts w:ascii="Segoe UI" w:eastAsia="Segoe UI" w:hAnsi="Segoe UI" w:cs="Segoe UI"/>
        </w:rPr>
        <w:t>d</w:t>
      </w:r>
      <w:r w:rsidRPr="00B23664">
        <w:rPr>
          <w:rFonts w:ascii="Segoe UI" w:eastAsia="Segoe UI" w:hAnsi="Segoe UI" w:cs="Segoe UI"/>
        </w:rPr>
        <w:t xml:space="preserve">eed; </w:t>
      </w:r>
    </w:p>
    <w:p w14:paraId="145FD5D7" w14:textId="77777777" w:rsidR="00493F25" w:rsidRDefault="00674075" w:rsidP="007E3150">
      <w:pPr>
        <w:pStyle w:val="ListParagraph"/>
        <w:numPr>
          <w:ilvl w:val="0"/>
          <w:numId w:val="54"/>
        </w:numPr>
        <w:spacing w:before="120" w:after="120"/>
        <w:jc w:val="both"/>
        <w:rPr>
          <w:rFonts w:ascii="Segoe UI" w:eastAsia="Segoe UI" w:hAnsi="Segoe UI" w:cs="Segoe UI"/>
        </w:rPr>
      </w:pPr>
      <w:r w:rsidRPr="00B23664">
        <w:rPr>
          <w:rFonts w:ascii="Segoe UI" w:eastAsia="Segoe UI" w:hAnsi="Segoe UI" w:cs="Segoe UI"/>
        </w:rPr>
        <w:t xml:space="preserve">the recording fees for the deed; </w:t>
      </w:r>
    </w:p>
    <w:p w14:paraId="765B2127" w14:textId="2FB94912" w:rsidR="007E3150" w:rsidRDefault="00674075" w:rsidP="007E3150">
      <w:pPr>
        <w:pStyle w:val="ListParagraph"/>
        <w:numPr>
          <w:ilvl w:val="0"/>
          <w:numId w:val="54"/>
        </w:numPr>
        <w:spacing w:before="120" w:after="120"/>
        <w:jc w:val="both"/>
        <w:rPr>
          <w:rFonts w:ascii="Segoe UI" w:eastAsia="Segoe UI" w:hAnsi="Segoe UI" w:cs="Segoe UI"/>
        </w:rPr>
      </w:pPr>
      <w:r w:rsidRPr="00B23664">
        <w:rPr>
          <w:rFonts w:ascii="Segoe UI" w:eastAsia="Segoe UI" w:hAnsi="Segoe UI" w:cs="Segoe UI"/>
        </w:rPr>
        <w:t xml:space="preserve">the postage expenses; </w:t>
      </w:r>
    </w:p>
    <w:p w14:paraId="573EE59A" w14:textId="77777777" w:rsidR="007E3150" w:rsidRDefault="00674075" w:rsidP="007E3150">
      <w:pPr>
        <w:pStyle w:val="ListParagraph"/>
        <w:numPr>
          <w:ilvl w:val="0"/>
          <w:numId w:val="54"/>
        </w:numPr>
        <w:spacing w:before="120" w:after="120"/>
        <w:jc w:val="both"/>
        <w:rPr>
          <w:rFonts w:ascii="Segoe UI" w:eastAsia="Segoe UI" w:hAnsi="Segoe UI" w:cs="Segoe UI"/>
        </w:rPr>
      </w:pPr>
      <w:r w:rsidRPr="00B23664">
        <w:rPr>
          <w:rFonts w:ascii="Segoe UI" w:eastAsia="Segoe UI" w:hAnsi="Segoe UI" w:cs="Segoe UI"/>
        </w:rPr>
        <w:t xml:space="preserve">the expenses of the Municipality in arriving at the valuation of the property; and, </w:t>
      </w:r>
    </w:p>
    <w:p w14:paraId="30EE75CA" w14:textId="3664E200" w:rsidR="00674075" w:rsidRDefault="00674075" w:rsidP="00B23664">
      <w:pPr>
        <w:pStyle w:val="ListParagraph"/>
        <w:numPr>
          <w:ilvl w:val="0"/>
          <w:numId w:val="54"/>
        </w:numPr>
        <w:spacing w:before="120" w:after="120"/>
        <w:ind w:left="720" w:hanging="357"/>
        <w:contextualSpacing w:val="0"/>
        <w:jc w:val="both"/>
        <w:rPr>
          <w:rFonts w:ascii="Segoe UI" w:eastAsia="Segoe UI" w:hAnsi="Segoe UI" w:cs="Segoe UI"/>
        </w:rPr>
      </w:pPr>
      <w:r w:rsidRPr="00B23664">
        <w:rPr>
          <w:rFonts w:ascii="Segoe UI" w:eastAsia="Segoe UI" w:hAnsi="Segoe UI" w:cs="Segoe UI"/>
        </w:rPr>
        <w:t>any other expenses involved in the sale/transfer to the purchaser.</w:t>
      </w:r>
    </w:p>
    <w:p w14:paraId="7747FBB5" w14:textId="6D75F228" w:rsidR="0031142F" w:rsidRDefault="0031142F" w:rsidP="00B23664">
      <w:pPr>
        <w:pStyle w:val="ListParagraph"/>
        <w:numPr>
          <w:ilvl w:val="0"/>
          <w:numId w:val="9"/>
        </w:numPr>
        <w:spacing w:before="120" w:after="120"/>
        <w:ind w:left="290" w:hanging="284"/>
        <w:contextualSpacing w:val="0"/>
        <w:jc w:val="both"/>
        <w:rPr>
          <w:rFonts w:ascii="Segoe UI" w:eastAsia="Segoe UI" w:hAnsi="Segoe UI" w:cs="Segoe UI"/>
          <w:b/>
          <w:bCs/>
          <w:sz w:val="26"/>
          <w:szCs w:val="26"/>
        </w:rPr>
      </w:pPr>
      <w:r>
        <w:rPr>
          <w:rFonts w:ascii="Segoe UI" w:eastAsia="Segoe UI" w:hAnsi="Segoe UI" w:cs="Segoe UI"/>
          <w:b/>
          <w:bCs/>
          <w:sz w:val="26"/>
          <w:szCs w:val="26"/>
        </w:rPr>
        <w:t>Un</w:t>
      </w:r>
      <w:r w:rsidRPr="00AA49D6">
        <w:rPr>
          <w:rFonts w:ascii="Segoe UI" w:eastAsia="Segoe UI" w:hAnsi="Segoe UI" w:cs="Segoe UI"/>
          <w:b/>
          <w:bCs/>
          <w:sz w:val="26"/>
          <w:szCs w:val="26"/>
        </w:rPr>
        <w:t>solicited Proposals</w:t>
      </w:r>
    </w:p>
    <w:p w14:paraId="011FF148" w14:textId="62681CFD" w:rsidR="00D7079D" w:rsidRPr="00B23664" w:rsidRDefault="00CA5190" w:rsidP="009C04D6">
      <w:pPr>
        <w:spacing w:after="120"/>
        <w:rPr>
          <w:rFonts w:ascii="Segoe UI" w:eastAsia="Segoe UI" w:hAnsi="Segoe UI" w:cs="Segoe UI"/>
        </w:rPr>
      </w:pPr>
      <w:r>
        <w:rPr>
          <w:rFonts w:ascii="Segoe UI" w:eastAsia="Segoe UI" w:hAnsi="Segoe UI" w:cs="Segoe UI"/>
        </w:rPr>
        <w:t>Any reasonable</w:t>
      </w:r>
      <w:r w:rsidR="008F310D">
        <w:rPr>
          <w:rFonts w:ascii="Segoe UI" w:eastAsia="Segoe UI" w:hAnsi="Segoe UI" w:cs="Segoe UI"/>
        </w:rPr>
        <w:t xml:space="preserve"> </w:t>
      </w:r>
      <w:r w:rsidR="0098779E" w:rsidRPr="000405F9">
        <w:rPr>
          <w:rFonts w:ascii="Segoe UI" w:eastAsia="Segoe UI" w:hAnsi="Segoe UI" w:cs="Segoe UI"/>
        </w:rPr>
        <w:t xml:space="preserve">unsolicited offer to purchase </w:t>
      </w:r>
      <w:r>
        <w:rPr>
          <w:rFonts w:ascii="Segoe UI" w:eastAsia="Segoe UI" w:hAnsi="Segoe UI" w:cs="Segoe UI"/>
        </w:rPr>
        <w:t>real property</w:t>
      </w:r>
      <w:r w:rsidRPr="000405F9">
        <w:rPr>
          <w:rFonts w:ascii="Segoe UI" w:eastAsia="Segoe UI" w:hAnsi="Segoe UI" w:cs="Segoe UI"/>
        </w:rPr>
        <w:t xml:space="preserve"> </w:t>
      </w:r>
      <w:r w:rsidR="00E113FF" w:rsidRPr="000405F9">
        <w:rPr>
          <w:rFonts w:ascii="Segoe UI" w:eastAsia="Segoe UI" w:hAnsi="Segoe UI" w:cs="Segoe UI"/>
        </w:rPr>
        <w:t>owne</w:t>
      </w:r>
      <w:r w:rsidR="0098779E" w:rsidRPr="000405F9">
        <w:rPr>
          <w:rFonts w:ascii="Segoe UI" w:eastAsia="Segoe UI" w:hAnsi="Segoe UI" w:cs="Segoe UI"/>
        </w:rPr>
        <w:t xml:space="preserve">d by the </w:t>
      </w:r>
      <w:r w:rsidR="002B47AA" w:rsidRPr="000405F9">
        <w:rPr>
          <w:rFonts w:ascii="Segoe UI" w:eastAsia="Segoe UI" w:hAnsi="Segoe UI" w:cs="Segoe UI"/>
        </w:rPr>
        <w:t>Municipality of the District of St. Mary’s</w:t>
      </w:r>
      <w:r w:rsidR="00F44D98">
        <w:rPr>
          <w:rFonts w:ascii="Segoe UI" w:eastAsia="Segoe UI" w:hAnsi="Segoe UI" w:cs="Segoe UI"/>
        </w:rPr>
        <w:t xml:space="preserve"> </w:t>
      </w:r>
      <w:r w:rsidR="007C67B9">
        <w:rPr>
          <w:rFonts w:ascii="Segoe UI" w:eastAsia="Segoe UI" w:hAnsi="Segoe UI" w:cs="Segoe UI"/>
        </w:rPr>
        <w:t>will be evaluated</w:t>
      </w:r>
      <w:r w:rsidR="00413783">
        <w:rPr>
          <w:rFonts w:ascii="Segoe UI" w:eastAsia="Segoe UI" w:hAnsi="Segoe UI" w:cs="Segoe UI"/>
        </w:rPr>
        <w:t>,</w:t>
      </w:r>
      <w:r w:rsidR="00EA0092">
        <w:rPr>
          <w:rFonts w:ascii="Segoe UI" w:eastAsia="Segoe UI" w:hAnsi="Segoe UI" w:cs="Segoe UI"/>
        </w:rPr>
        <w:t xml:space="preserve"> and</w:t>
      </w:r>
      <w:r w:rsidR="00584CA6">
        <w:rPr>
          <w:rFonts w:ascii="Segoe UI" w:eastAsia="Segoe UI" w:hAnsi="Segoe UI" w:cs="Segoe UI"/>
        </w:rPr>
        <w:t xml:space="preserve"> recommendations </w:t>
      </w:r>
      <w:r w:rsidR="00940371">
        <w:rPr>
          <w:rFonts w:ascii="Segoe UI" w:eastAsia="Segoe UI" w:hAnsi="Segoe UI" w:cs="Segoe UI"/>
        </w:rPr>
        <w:t xml:space="preserve">will be </w:t>
      </w:r>
      <w:r w:rsidR="00EA0092">
        <w:rPr>
          <w:rFonts w:ascii="Segoe UI" w:eastAsia="Segoe UI" w:hAnsi="Segoe UI" w:cs="Segoe UI"/>
        </w:rPr>
        <w:t xml:space="preserve">presented </w:t>
      </w:r>
      <w:r w:rsidR="00584CA6">
        <w:rPr>
          <w:rFonts w:ascii="Segoe UI" w:eastAsia="Segoe UI" w:hAnsi="Segoe UI" w:cs="Segoe UI"/>
        </w:rPr>
        <w:t xml:space="preserve">to Council </w:t>
      </w:r>
      <w:r w:rsidR="00B10E1B">
        <w:rPr>
          <w:rFonts w:ascii="Segoe UI" w:eastAsia="Segoe UI" w:hAnsi="Segoe UI" w:cs="Segoe UI"/>
        </w:rPr>
        <w:t>in accordance with</w:t>
      </w:r>
      <w:r w:rsidR="00584CA6">
        <w:rPr>
          <w:rFonts w:ascii="Segoe UI" w:eastAsia="Segoe UI" w:hAnsi="Segoe UI" w:cs="Segoe UI"/>
        </w:rPr>
        <w:t xml:space="preserve"> the </w:t>
      </w:r>
      <w:r w:rsidR="00A172EC">
        <w:rPr>
          <w:rFonts w:ascii="Segoe UI" w:eastAsia="Segoe UI" w:hAnsi="Segoe UI" w:cs="Segoe UI"/>
        </w:rPr>
        <w:t xml:space="preserve">principles </w:t>
      </w:r>
      <w:r w:rsidR="00EA0092">
        <w:rPr>
          <w:rFonts w:ascii="Segoe UI" w:eastAsia="Segoe UI" w:hAnsi="Segoe UI" w:cs="Segoe UI"/>
        </w:rPr>
        <w:t>and processes set out in</w:t>
      </w:r>
      <w:r w:rsidR="00A172EC">
        <w:rPr>
          <w:rFonts w:ascii="Segoe UI" w:eastAsia="Segoe UI" w:hAnsi="Segoe UI" w:cs="Segoe UI"/>
        </w:rPr>
        <w:t xml:space="preserve"> this policy and</w:t>
      </w:r>
      <w:r w:rsidR="00F45E15">
        <w:rPr>
          <w:rFonts w:ascii="Segoe UI" w:eastAsia="Segoe UI" w:hAnsi="Segoe UI" w:cs="Segoe UI"/>
        </w:rPr>
        <w:t xml:space="preserve"> </w:t>
      </w:r>
      <w:r w:rsidR="0073559C" w:rsidRPr="000405F9">
        <w:rPr>
          <w:rFonts w:ascii="Segoe UI" w:eastAsia="Segoe UI" w:hAnsi="Segoe UI" w:cs="Segoe UI"/>
        </w:rPr>
        <w:t>the MGA</w:t>
      </w:r>
      <w:r w:rsidR="004477BA">
        <w:rPr>
          <w:rFonts w:ascii="Segoe UI" w:eastAsia="Segoe UI" w:hAnsi="Segoe UI" w:cs="Segoe UI"/>
        </w:rPr>
        <w:t>.</w:t>
      </w:r>
    </w:p>
    <w:p w14:paraId="16544904" w14:textId="34D71486" w:rsidR="00D7079D" w:rsidRDefault="006F13A5" w:rsidP="00B23664">
      <w:pPr>
        <w:pStyle w:val="ListParagraph"/>
        <w:numPr>
          <w:ilvl w:val="0"/>
          <w:numId w:val="9"/>
        </w:numPr>
        <w:spacing w:before="120" w:after="120"/>
        <w:ind w:left="288" w:hanging="430"/>
        <w:jc w:val="both"/>
        <w:rPr>
          <w:rFonts w:ascii="Segoe UI" w:eastAsia="Segoe UI" w:hAnsi="Segoe UI" w:cs="Segoe UI"/>
          <w:b/>
          <w:bCs/>
          <w:sz w:val="26"/>
          <w:szCs w:val="26"/>
        </w:rPr>
      </w:pPr>
      <w:r>
        <w:rPr>
          <w:rFonts w:ascii="Segoe UI" w:eastAsia="Segoe UI" w:hAnsi="Segoe UI" w:cs="Segoe UI"/>
          <w:b/>
          <w:bCs/>
          <w:sz w:val="26"/>
          <w:szCs w:val="26"/>
        </w:rPr>
        <w:t>Authority of Elected Officials and Staff of the Municipality to Purchase Surplus Real Property</w:t>
      </w:r>
    </w:p>
    <w:p w14:paraId="36D05AB2" w14:textId="357972A4" w:rsidR="00185257" w:rsidRDefault="00F127F6" w:rsidP="009C04D6">
      <w:pPr>
        <w:spacing w:after="120"/>
        <w:rPr>
          <w:rFonts w:ascii="Segoe UI" w:eastAsia="Segoe UI" w:hAnsi="Segoe UI" w:cs="Segoe UI"/>
        </w:rPr>
      </w:pPr>
      <w:r>
        <w:rPr>
          <w:rFonts w:ascii="Segoe UI" w:eastAsia="Segoe UI" w:hAnsi="Segoe UI" w:cs="Segoe UI"/>
        </w:rPr>
        <w:t>In addition to any other legal restrictions, n</w:t>
      </w:r>
      <w:r w:rsidR="0073412F" w:rsidRPr="0073412F">
        <w:rPr>
          <w:rFonts w:ascii="Segoe UI" w:eastAsia="Segoe UI" w:hAnsi="Segoe UI" w:cs="Segoe UI"/>
        </w:rPr>
        <w:t xml:space="preserve">o </w:t>
      </w:r>
      <w:r w:rsidR="0073412F">
        <w:rPr>
          <w:rFonts w:ascii="Segoe UI" w:eastAsia="Segoe UI" w:hAnsi="Segoe UI" w:cs="Segoe UI"/>
        </w:rPr>
        <w:t>m</w:t>
      </w:r>
      <w:r w:rsidR="0073412F" w:rsidRPr="0073412F">
        <w:rPr>
          <w:rFonts w:ascii="Segoe UI" w:eastAsia="Segoe UI" w:hAnsi="Segoe UI" w:cs="Segoe UI"/>
        </w:rPr>
        <w:t xml:space="preserve">ember of Council or </w:t>
      </w:r>
      <w:r>
        <w:rPr>
          <w:rFonts w:ascii="Segoe UI" w:eastAsia="Segoe UI" w:hAnsi="Segoe UI" w:cs="Segoe UI"/>
        </w:rPr>
        <w:t>M</w:t>
      </w:r>
      <w:r w:rsidR="0073412F" w:rsidRPr="0073412F">
        <w:rPr>
          <w:rFonts w:ascii="Segoe UI" w:eastAsia="Segoe UI" w:hAnsi="Segoe UI" w:cs="Segoe UI"/>
        </w:rPr>
        <w:t xml:space="preserve">unicipal employee </w:t>
      </w:r>
      <w:r w:rsidR="00185257">
        <w:rPr>
          <w:rFonts w:ascii="Segoe UI" w:eastAsia="Segoe UI" w:hAnsi="Segoe UI" w:cs="Segoe UI"/>
        </w:rPr>
        <w:t xml:space="preserve">and no person closely connected to a member of Council or to a </w:t>
      </w:r>
      <w:r>
        <w:rPr>
          <w:rFonts w:ascii="Segoe UI" w:eastAsia="Segoe UI" w:hAnsi="Segoe UI" w:cs="Segoe UI"/>
        </w:rPr>
        <w:t>M</w:t>
      </w:r>
      <w:r w:rsidR="00185257">
        <w:rPr>
          <w:rFonts w:ascii="Segoe UI" w:eastAsia="Segoe UI" w:hAnsi="Segoe UI" w:cs="Segoe UI"/>
        </w:rPr>
        <w:t xml:space="preserve">unicipal employee </w:t>
      </w:r>
      <w:r w:rsidR="0073412F" w:rsidRPr="0073412F">
        <w:rPr>
          <w:rFonts w:ascii="Segoe UI" w:eastAsia="Segoe UI" w:hAnsi="Segoe UI" w:cs="Segoe UI"/>
        </w:rPr>
        <w:t xml:space="preserve">shall </w:t>
      </w:r>
      <w:r w:rsidR="0073412F">
        <w:rPr>
          <w:rFonts w:ascii="Segoe UI" w:eastAsia="Segoe UI" w:hAnsi="Segoe UI" w:cs="Segoe UI"/>
        </w:rPr>
        <w:t xml:space="preserve">acquire </w:t>
      </w:r>
      <w:r w:rsidR="0073412F" w:rsidRPr="0073412F">
        <w:rPr>
          <w:rFonts w:ascii="Segoe UI" w:eastAsia="Segoe UI" w:hAnsi="Segoe UI" w:cs="Segoe UI"/>
        </w:rPr>
        <w:t xml:space="preserve">real property disposed of by the </w:t>
      </w:r>
      <w:r w:rsidR="0073412F">
        <w:rPr>
          <w:rFonts w:ascii="Segoe UI" w:eastAsia="Segoe UI" w:hAnsi="Segoe UI" w:cs="Segoe UI"/>
        </w:rPr>
        <w:t>m</w:t>
      </w:r>
      <w:r w:rsidR="0073412F" w:rsidRPr="0073412F">
        <w:rPr>
          <w:rFonts w:ascii="Segoe UI" w:eastAsia="Segoe UI" w:hAnsi="Segoe UI" w:cs="Segoe UI"/>
        </w:rPr>
        <w:t>unicipality. For the purposes of this p</w:t>
      </w:r>
      <w:r w:rsidR="004C4618">
        <w:rPr>
          <w:rFonts w:ascii="Segoe UI" w:eastAsia="Segoe UI" w:hAnsi="Segoe UI" w:cs="Segoe UI"/>
        </w:rPr>
        <w:t>rovision:</w:t>
      </w:r>
      <w:r w:rsidR="0073412F" w:rsidRPr="0073412F">
        <w:rPr>
          <w:rFonts w:ascii="Segoe UI" w:eastAsia="Segoe UI" w:hAnsi="Segoe UI" w:cs="Segoe UI"/>
        </w:rPr>
        <w:t xml:space="preserve"> </w:t>
      </w:r>
    </w:p>
    <w:p w14:paraId="692D0FF9" w14:textId="49544022" w:rsidR="0073412F" w:rsidRPr="00A21EE2" w:rsidRDefault="0073412F" w:rsidP="00A21EE2">
      <w:pPr>
        <w:pStyle w:val="ListParagraph"/>
        <w:numPr>
          <w:ilvl w:val="0"/>
          <w:numId w:val="59"/>
        </w:numPr>
        <w:spacing w:before="120" w:after="120"/>
        <w:rPr>
          <w:rFonts w:ascii="Segoe UI" w:eastAsia="Segoe UI" w:hAnsi="Segoe UI" w:cs="Segoe UI"/>
        </w:rPr>
      </w:pPr>
      <w:r w:rsidRPr="00A21EE2">
        <w:rPr>
          <w:rFonts w:ascii="Segoe UI" w:eastAsia="Segoe UI" w:hAnsi="Segoe UI" w:cs="Segoe UI"/>
        </w:rPr>
        <w:t>acquisition includes direct purchase, indirect purchase, purchase through an agent or intermediary, and purchase by any corporation or entity in which the individual or their spouse holds a majority or controlling interest</w:t>
      </w:r>
      <w:r w:rsidR="00185257" w:rsidRPr="00A21EE2">
        <w:rPr>
          <w:rFonts w:ascii="Segoe UI" w:eastAsia="Segoe UI" w:hAnsi="Segoe UI" w:cs="Segoe UI"/>
        </w:rPr>
        <w:t>; and</w:t>
      </w:r>
    </w:p>
    <w:p w14:paraId="5713B9CA" w14:textId="2804E04D" w:rsidR="00185257" w:rsidRDefault="00185257" w:rsidP="00A21EE2">
      <w:pPr>
        <w:pStyle w:val="ListParagraph"/>
        <w:numPr>
          <w:ilvl w:val="0"/>
          <w:numId w:val="59"/>
        </w:numPr>
        <w:spacing w:before="120" w:after="120"/>
        <w:rPr>
          <w:rFonts w:ascii="Segoe UI" w:eastAsia="Segoe UI" w:hAnsi="Segoe UI" w:cs="Segoe UI"/>
        </w:rPr>
      </w:pPr>
      <w:r>
        <w:rPr>
          <w:rFonts w:ascii="Segoe UI" w:eastAsia="Segoe UI" w:hAnsi="Segoe UI" w:cs="Segoe UI"/>
        </w:rPr>
        <w:t>“</w:t>
      </w:r>
      <w:proofErr w:type="gramStart"/>
      <w:r>
        <w:rPr>
          <w:rFonts w:ascii="Segoe UI" w:eastAsia="Segoe UI" w:hAnsi="Segoe UI" w:cs="Segoe UI"/>
        </w:rPr>
        <w:t>closely</w:t>
      </w:r>
      <w:proofErr w:type="gramEnd"/>
      <w:r>
        <w:rPr>
          <w:rFonts w:ascii="Segoe UI" w:eastAsia="Segoe UI" w:hAnsi="Segoe UI" w:cs="Segoe UI"/>
        </w:rPr>
        <w:t xml:space="preserve"> connected” has the same meaning as it does in the Model Code of Conduct</w:t>
      </w:r>
      <w:r w:rsidR="00F127F6">
        <w:rPr>
          <w:rFonts w:ascii="Segoe UI" w:eastAsia="Segoe UI" w:hAnsi="Segoe UI" w:cs="Segoe UI"/>
        </w:rPr>
        <w:t xml:space="preserve"> for Municipalities promulgated in the </w:t>
      </w:r>
      <w:r w:rsidR="00F127F6" w:rsidRPr="00513B29">
        <w:rPr>
          <w:rFonts w:ascii="Segoe UI" w:eastAsia="Segoe UI" w:hAnsi="Segoe UI" w:cs="Segoe UI"/>
          <w:i/>
        </w:rPr>
        <w:t>Code of Conduct for Municipal Elected Officials Regulations,</w:t>
      </w:r>
      <w:r w:rsidR="00F127F6" w:rsidRPr="00A21EE2">
        <w:rPr>
          <w:rFonts w:ascii="Segoe UI" w:eastAsia="Segoe UI" w:hAnsi="Segoe UI" w:cs="Segoe UI"/>
        </w:rPr>
        <w:t xml:space="preserve"> except that the concept is applicable </w:t>
      </w:r>
      <w:r w:rsidR="00F127F6">
        <w:rPr>
          <w:rFonts w:ascii="Segoe UI" w:eastAsia="Segoe UI" w:hAnsi="Segoe UI" w:cs="Segoe UI"/>
        </w:rPr>
        <w:t xml:space="preserve">in this </w:t>
      </w:r>
      <w:r w:rsidR="00253C52">
        <w:rPr>
          <w:rFonts w:ascii="Segoe UI" w:eastAsia="Segoe UI" w:hAnsi="Segoe UI" w:cs="Segoe UI"/>
        </w:rPr>
        <w:t>p</w:t>
      </w:r>
      <w:r w:rsidR="00F127F6">
        <w:rPr>
          <w:rFonts w:ascii="Segoe UI" w:eastAsia="Segoe UI" w:hAnsi="Segoe UI" w:cs="Segoe UI"/>
        </w:rPr>
        <w:t>olicy to M</w:t>
      </w:r>
      <w:r w:rsidR="00F127F6" w:rsidRPr="00A21EE2">
        <w:rPr>
          <w:rFonts w:ascii="Segoe UI" w:eastAsia="Segoe UI" w:hAnsi="Segoe UI" w:cs="Segoe UI"/>
        </w:rPr>
        <w:t>un</w:t>
      </w:r>
      <w:r w:rsidR="00F127F6">
        <w:rPr>
          <w:rFonts w:ascii="Segoe UI" w:eastAsia="Segoe UI" w:hAnsi="Segoe UI" w:cs="Segoe UI"/>
        </w:rPr>
        <w:t>i</w:t>
      </w:r>
      <w:r w:rsidR="00F127F6" w:rsidRPr="00A21EE2">
        <w:rPr>
          <w:rFonts w:ascii="Segoe UI" w:eastAsia="Segoe UI" w:hAnsi="Segoe UI" w:cs="Segoe UI"/>
        </w:rPr>
        <w:t>cipal</w:t>
      </w:r>
      <w:r w:rsidR="00F127F6">
        <w:rPr>
          <w:rFonts w:ascii="Segoe UI" w:eastAsia="Segoe UI" w:hAnsi="Segoe UI" w:cs="Segoe UI"/>
        </w:rPr>
        <w:t xml:space="preserve"> employees as well as to Council members.</w:t>
      </w:r>
    </w:p>
    <w:p w14:paraId="17D87D86" w14:textId="1C4EBC14" w:rsidR="001A537C" w:rsidRPr="00B23664" w:rsidRDefault="006F55AA" w:rsidP="00B23664">
      <w:pPr>
        <w:pStyle w:val="ListParagraph"/>
        <w:numPr>
          <w:ilvl w:val="0"/>
          <w:numId w:val="9"/>
        </w:numPr>
        <w:spacing w:before="120" w:after="120"/>
        <w:ind w:left="288" w:hanging="430"/>
        <w:jc w:val="both"/>
        <w:rPr>
          <w:rFonts w:ascii="Segoe UI" w:eastAsia="Segoe UI" w:hAnsi="Segoe UI" w:cs="Segoe UI"/>
          <w:b/>
          <w:bCs/>
          <w:sz w:val="26"/>
          <w:szCs w:val="26"/>
        </w:rPr>
      </w:pPr>
      <w:r w:rsidRPr="00B23664">
        <w:rPr>
          <w:rFonts w:ascii="Segoe UI" w:eastAsia="Segoe UI" w:hAnsi="Segoe UI" w:cs="Segoe UI"/>
          <w:b/>
          <w:bCs/>
          <w:sz w:val="26"/>
          <w:szCs w:val="26"/>
        </w:rPr>
        <w:t xml:space="preserve">Policy Review </w:t>
      </w:r>
    </w:p>
    <w:p w14:paraId="33199632" w14:textId="501F140F" w:rsidR="001D76D4" w:rsidRDefault="008C50FB" w:rsidP="7B29A09B">
      <w:pPr>
        <w:rPr>
          <w:rFonts w:ascii="Segoe UI" w:eastAsia="Segoe UI" w:hAnsi="Segoe UI" w:cs="Segoe UI"/>
        </w:rPr>
      </w:pPr>
      <w:r>
        <w:rPr>
          <w:rFonts w:ascii="Segoe UI" w:eastAsia="Segoe UI" w:hAnsi="Segoe UI" w:cs="Segoe UI"/>
        </w:rPr>
        <w:t>T</w:t>
      </w:r>
      <w:r w:rsidR="00D508EF">
        <w:rPr>
          <w:rFonts w:ascii="Segoe UI" w:eastAsia="Segoe UI" w:hAnsi="Segoe UI" w:cs="Segoe UI"/>
        </w:rPr>
        <w:t xml:space="preserve">he </w:t>
      </w:r>
      <w:r>
        <w:rPr>
          <w:rFonts w:ascii="Segoe UI" w:eastAsia="Segoe UI" w:hAnsi="Segoe UI" w:cs="Segoe UI"/>
        </w:rPr>
        <w:t xml:space="preserve">municipality </w:t>
      </w:r>
      <w:r w:rsidR="00970C61" w:rsidRPr="7B29A09B">
        <w:rPr>
          <w:rFonts w:ascii="Segoe UI" w:eastAsia="Segoe UI" w:hAnsi="Segoe UI" w:cs="Segoe UI"/>
        </w:rPr>
        <w:t xml:space="preserve">shall review </w:t>
      </w:r>
      <w:r>
        <w:rPr>
          <w:rFonts w:ascii="Segoe UI" w:eastAsia="Segoe UI" w:hAnsi="Segoe UI" w:cs="Segoe UI"/>
        </w:rPr>
        <w:t>this</w:t>
      </w:r>
      <w:r w:rsidR="00CD14FA">
        <w:rPr>
          <w:rFonts w:ascii="Segoe UI" w:eastAsia="Segoe UI" w:hAnsi="Segoe UI" w:cs="Segoe UI"/>
        </w:rPr>
        <w:t xml:space="preserve"> policy </w:t>
      </w:r>
      <w:r w:rsidR="00970C61" w:rsidRPr="7B29A09B">
        <w:rPr>
          <w:rFonts w:ascii="Segoe UI" w:eastAsia="Segoe UI" w:hAnsi="Segoe UI" w:cs="Segoe UI"/>
        </w:rPr>
        <w:t>as required and all amendments to this policy shall be recorded in Schedule A.</w:t>
      </w:r>
    </w:p>
    <w:p w14:paraId="07DF5DA4" w14:textId="77777777" w:rsidR="007667CE" w:rsidRDefault="007667CE" w:rsidP="7B29A09B">
      <w:pPr>
        <w:rPr>
          <w:rFonts w:ascii="Segoe UI" w:eastAsia="Segoe UI" w:hAnsi="Segoe UI" w:cs="Segoe UI"/>
        </w:rPr>
      </w:pPr>
    </w:p>
    <w:p w14:paraId="7D41EC9E" w14:textId="6854FE57" w:rsidR="003105A8" w:rsidRDefault="003105A8" w:rsidP="00B23664">
      <w:pPr>
        <w:spacing w:before="120" w:after="120"/>
        <w:jc w:val="center"/>
        <w:rPr>
          <w:rFonts w:ascii="Segoe UI" w:eastAsia="Segoe UI" w:hAnsi="Segoe UI" w:cs="Segoe UI"/>
          <w:b/>
          <w:bCs/>
        </w:rPr>
      </w:pPr>
      <w:r w:rsidRPr="7B29A09B">
        <w:rPr>
          <w:rFonts w:ascii="Segoe UI" w:eastAsia="Segoe UI" w:hAnsi="Segoe UI" w:cs="Segoe UI"/>
          <w:b/>
          <w:bCs/>
        </w:rPr>
        <w:t>SCHEDULE A</w:t>
      </w:r>
      <w:r w:rsidR="002B0055">
        <w:rPr>
          <w:rFonts w:ascii="Segoe UI" w:eastAsia="Segoe UI" w:hAnsi="Segoe UI" w:cs="Segoe UI"/>
          <w:b/>
          <w:bCs/>
        </w:rPr>
        <w:t xml:space="preserve"> </w:t>
      </w:r>
      <w:r w:rsidRPr="7B29A09B">
        <w:rPr>
          <w:rFonts w:ascii="Segoe UI" w:eastAsia="Segoe UI" w:hAnsi="Segoe UI" w:cs="Segoe UI"/>
          <w:b/>
          <w:bCs/>
        </w:rPr>
        <w:t>- POLICY AMENDMENTS</w:t>
      </w:r>
    </w:p>
    <w:tbl>
      <w:tblPr>
        <w:tblStyle w:val="GridTable4-Accent1"/>
        <w:tblW w:w="0" w:type="auto"/>
        <w:tblLook w:val="04A0" w:firstRow="1" w:lastRow="0" w:firstColumn="1" w:lastColumn="0" w:noHBand="0" w:noVBand="1"/>
      </w:tblPr>
      <w:tblGrid>
        <w:gridCol w:w="1366"/>
        <w:gridCol w:w="4820"/>
        <w:gridCol w:w="1816"/>
        <w:gridCol w:w="2068"/>
      </w:tblGrid>
      <w:tr w:rsidR="003105A8" w14:paraId="7DD4BE45" w14:textId="77777777" w:rsidTr="00AA245A">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384" w:type="dxa"/>
          </w:tcPr>
          <w:p w14:paraId="016527CC" w14:textId="77777777" w:rsidR="003105A8" w:rsidRPr="001F2F4A" w:rsidRDefault="003105A8" w:rsidP="00AA245A">
            <w:pPr>
              <w:jc w:val="center"/>
              <w:rPr>
                <w:rFonts w:ascii="Segoe UI" w:eastAsia="Segoe UI" w:hAnsi="Segoe UI" w:cs="Segoe UI"/>
                <w:b w:val="0"/>
                <w:bCs w:val="0"/>
              </w:rPr>
            </w:pPr>
            <w:r w:rsidRPr="7B29A09B">
              <w:rPr>
                <w:rFonts w:ascii="Segoe UI" w:eastAsia="Segoe UI" w:hAnsi="Segoe UI" w:cs="Segoe UI"/>
                <w:b w:val="0"/>
                <w:bCs w:val="0"/>
              </w:rPr>
              <w:t>Version #</w:t>
            </w:r>
          </w:p>
        </w:tc>
        <w:tc>
          <w:tcPr>
            <w:tcW w:w="4961" w:type="dxa"/>
          </w:tcPr>
          <w:p w14:paraId="20B46C04" w14:textId="77777777" w:rsidR="003105A8" w:rsidRPr="001F2F4A" w:rsidRDefault="003105A8" w:rsidP="00AA245A">
            <w:pPr>
              <w:jc w:val="center"/>
              <w:cnfStyle w:val="100000000000" w:firstRow="1" w:lastRow="0" w:firstColumn="0" w:lastColumn="0" w:oddVBand="0" w:evenVBand="0" w:oddHBand="0" w:evenHBand="0" w:firstRowFirstColumn="0" w:firstRowLastColumn="0" w:lastRowFirstColumn="0" w:lastRowLastColumn="0"/>
              <w:rPr>
                <w:rFonts w:ascii="Segoe UI" w:eastAsia="Segoe UI" w:hAnsi="Segoe UI" w:cs="Segoe UI"/>
                <w:b w:val="0"/>
                <w:bCs w:val="0"/>
              </w:rPr>
            </w:pPr>
            <w:r w:rsidRPr="7B29A09B">
              <w:rPr>
                <w:rFonts w:ascii="Segoe UI" w:eastAsia="Segoe UI" w:hAnsi="Segoe UI" w:cs="Segoe UI"/>
                <w:b w:val="0"/>
                <w:bCs w:val="0"/>
              </w:rPr>
              <w:t>Amendment Description</w:t>
            </w:r>
          </w:p>
        </w:tc>
        <w:tc>
          <w:tcPr>
            <w:tcW w:w="1843" w:type="dxa"/>
          </w:tcPr>
          <w:p w14:paraId="44A0A40E" w14:textId="77777777" w:rsidR="003105A8" w:rsidRPr="001F2F4A" w:rsidRDefault="003105A8" w:rsidP="00AA245A">
            <w:pPr>
              <w:jc w:val="center"/>
              <w:cnfStyle w:val="100000000000" w:firstRow="1" w:lastRow="0" w:firstColumn="0" w:lastColumn="0" w:oddVBand="0" w:evenVBand="0" w:oddHBand="0" w:evenHBand="0" w:firstRowFirstColumn="0" w:firstRowLastColumn="0" w:lastRowFirstColumn="0" w:lastRowLastColumn="0"/>
              <w:rPr>
                <w:rFonts w:ascii="Segoe UI" w:eastAsia="Segoe UI" w:hAnsi="Segoe UI" w:cs="Segoe UI"/>
                <w:b w:val="0"/>
                <w:bCs w:val="0"/>
              </w:rPr>
            </w:pPr>
            <w:r w:rsidRPr="7B29A09B">
              <w:rPr>
                <w:rFonts w:ascii="Segoe UI" w:eastAsia="Segoe UI" w:hAnsi="Segoe UI" w:cs="Segoe UI"/>
                <w:b w:val="0"/>
                <w:bCs w:val="0"/>
              </w:rPr>
              <w:t>Approved By</w:t>
            </w:r>
          </w:p>
        </w:tc>
        <w:tc>
          <w:tcPr>
            <w:tcW w:w="2108" w:type="dxa"/>
          </w:tcPr>
          <w:p w14:paraId="61C280D1" w14:textId="77777777" w:rsidR="003105A8" w:rsidRPr="001F2F4A" w:rsidRDefault="003105A8" w:rsidP="00AA245A">
            <w:pPr>
              <w:jc w:val="center"/>
              <w:cnfStyle w:val="100000000000" w:firstRow="1" w:lastRow="0" w:firstColumn="0" w:lastColumn="0" w:oddVBand="0" w:evenVBand="0" w:oddHBand="0" w:evenHBand="0" w:firstRowFirstColumn="0" w:firstRowLastColumn="0" w:lastRowFirstColumn="0" w:lastRowLastColumn="0"/>
              <w:rPr>
                <w:rFonts w:ascii="Segoe UI" w:eastAsia="Segoe UI" w:hAnsi="Segoe UI" w:cs="Segoe UI"/>
                <w:b w:val="0"/>
                <w:bCs w:val="0"/>
              </w:rPr>
            </w:pPr>
            <w:r w:rsidRPr="7B29A09B">
              <w:rPr>
                <w:rFonts w:ascii="Segoe UI" w:eastAsia="Segoe UI" w:hAnsi="Segoe UI" w:cs="Segoe UI"/>
                <w:b w:val="0"/>
                <w:bCs w:val="0"/>
              </w:rPr>
              <w:t>Approval Date</w:t>
            </w:r>
          </w:p>
        </w:tc>
      </w:tr>
      <w:tr w:rsidR="003105A8" w14:paraId="6A91C78D" w14:textId="77777777" w:rsidTr="00AA245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384" w:type="dxa"/>
          </w:tcPr>
          <w:p w14:paraId="65944FEE" w14:textId="77777777" w:rsidR="003105A8" w:rsidRPr="001F2F4A" w:rsidRDefault="003105A8" w:rsidP="00AA245A">
            <w:pPr>
              <w:rPr>
                <w:rFonts w:ascii="Segoe UI" w:eastAsia="Segoe UI" w:hAnsi="Segoe UI" w:cs="Segoe UI"/>
                <w:b w:val="0"/>
                <w:bCs w:val="0"/>
              </w:rPr>
            </w:pPr>
            <w:r w:rsidRPr="7B29A09B">
              <w:rPr>
                <w:rFonts w:ascii="Segoe UI" w:eastAsia="Segoe UI" w:hAnsi="Segoe UI" w:cs="Segoe UI"/>
                <w:b w:val="0"/>
                <w:bCs w:val="0"/>
              </w:rPr>
              <w:t>1</w:t>
            </w:r>
          </w:p>
        </w:tc>
        <w:tc>
          <w:tcPr>
            <w:tcW w:w="4961" w:type="dxa"/>
          </w:tcPr>
          <w:p w14:paraId="05CB48D6" w14:textId="3DE1A240" w:rsidR="003105A8" w:rsidRPr="00B23664" w:rsidRDefault="00CD14FA" w:rsidP="00AA245A">
            <w:pPr>
              <w:cnfStyle w:val="000000100000" w:firstRow="0" w:lastRow="0" w:firstColumn="0" w:lastColumn="0" w:oddVBand="0" w:evenVBand="0" w:oddHBand="1" w:evenHBand="0" w:firstRowFirstColumn="0" w:firstRowLastColumn="0" w:lastRowFirstColumn="0" w:lastRowLastColumn="0"/>
              <w:rPr>
                <w:rFonts w:ascii="Segoe UI" w:eastAsia="Segoe UI" w:hAnsi="Segoe UI" w:cs="Segoe UI"/>
              </w:rPr>
            </w:pPr>
            <w:r>
              <w:rPr>
                <w:rFonts w:ascii="Segoe UI" w:eastAsia="Segoe UI" w:hAnsi="Segoe UI" w:cs="Segoe UI"/>
              </w:rPr>
              <w:t xml:space="preserve">Adoption of </w:t>
            </w:r>
            <w:r w:rsidR="003105A8" w:rsidRPr="00B23664">
              <w:rPr>
                <w:rFonts w:ascii="Segoe UI" w:eastAsia="Segoe UI" w:hAnsi="Segoe UI" w:cs="Segoe UI"/>
              </w:rPr>
              <w:t xml:space="preserve">Policy </w:t>
            </w:r>
          </w:p>
        </w:tc>
        <w:tc>
          <w:tcPr>
            <w:tcW w:w="1843" w:type="dxa"/>
          </w:tcPr>
          <w:p w14:paraId="62B5F861" w14:textId="77777777" w:rsidR="003105A8" w:rsidRPr="00B23664" w:rsidRDefault="003105A8" w:rsidP="00AA245A">
            <w:pPr>
              <w:cnfStyle w:val="000000100000" w:firstRow="0" w:lastRow="0" w:firstColumn="0" w:lastColumn="0" w:oddVBand="0" w:evenVBand="0" w:oddHBand="1" w:evenHBand="0" w:firstRowFirstColumn="0" w:firstRowLastColumn="0" w:lastRowFirstColumn="0" w:lastRowLastColumn="0"/>
              <w:rPr>
                <w:rFonts w:ascii="Segoe UI" w:eastAsia="Segoe UI" w:hAnsi="Segoe UI" w:cs="Segoe UI"/>
              </w:rPr>
            </w:pPr>
            <w:r w:rsidRPr="00B23664">
              <w:rPr>
                <w:rFonts w:ascii="Segoe UI" w:eastAsia="Segoe UI" w:hAnsi="Segoe UI" w:cs="Segoe UI"/>
              </w:rPr>
              <w:t>Council</w:t>
            </w:r>
          </w:p>
        </w:tc>
        <w:tc>
          <w:tcPr>
            <w:tcW w:w="2108" w:type="dxa"/>
          </w:tcPr>
          <w:p w14:paraId="7A069BBE" w14:textId="6FB63E24" w:rsidR="003105A8" w:rsidRPr="00B23664" w:rsidRDefault="003105A8" w:rsidP="00AA245A">
            <w:pPr>
              <w:cnfStyle w:val="000000100000" w:firstRow="0" w:lastRow="0" w:firstColumn="0" w:lastColumn="0" w:oddVBand="0" w:evenVBand="0" w:oddHBand="1" w:evenHBand="0" w:firstRowFirstColumn="0" w:firstRowLastColumn="0" w:lastRowFirstColumn="0" w:lastRowLastColumn="0"/>
              <w:rPr>
                <w:rFonts w:ascii="Segoe UI" w:eastAsia="Segoe UI" w:hAnsi="Segoe UI" w:cs="Segoe UI"/>
              </w:rPr>
            </w:pPr>
          </w:p>
        </w:tc>
      </w:tr>
      <w:tr w:rsidR="003105A8" w14:paraId="44FF1310" w14:textId="77777777" w:rsidTr="00AA245A">
        <w:tc>
          <w:tcPr>
            <w:cnfStyle w:val="001000000000" w:firstRow="0" w:lastRow="0" w:firstColumn="1" w:lastColumn="0" w:oddVBand="0" w:evenVBand="0" w:oddHBand="0" w:evenHBand="0" w:firstRowFirstColumn="0" w:firstRowLastColumn="0" w:lastRowFirstColumn="0" w:lastRowLastColumn="0"/>
            <w:tcW w:w="1384" w:type="dxa"/>
          </w:tcPr>
          <w:p w14:paraId="75A14C0E" w14:textId="6624B6FF" w:rsidR="003105A8" w:rsidRPr="001F2F4A" w:rsidRDefault="003105A8" w:rsidP="00AA245A">
            <w:pPr>
              <w:rPr>
                <w:rFonts w:ascii="Segoe UI" w:eastAsia="Segoe UI" w:hAnsi="Segoe UI" w:cs="Segoe UI"/>
                <w:b w:val="0"/>
                <w:bCs w:val="0"/>
              </w:rPr>
            </w:pPr>
          </w:p>
        </w:tc>
        <w:tc>
          <w:tcPr>
            <w:tcW w:w="4961" w:type="dxa"/>
          </w:tcPr>
          <w:p w14:paraId="47EF9B23" w14:textId="24297971" w:rsidR="003105A8" w:rsidRPr="00B23664" w:rsidRDefault="003105A8" w:rsidP="00AA245A">
            <w:pPr>
              <w:cnfStyle w:val="000000000000" w:firstRow="0" w:lastRow="0" w:firstColumn="0" w:lastColumn="0" w:oddVBand="0" w:evenVBand="0" w:oddHBand="0" w:evenHBand="0" w:firstRowFirstColumn="0" w:firstRowLastColumn="0" w:lastRowFirstColumn="0" w:lastRowLastColumn="0"/>
              <w:rPr>
                <w:rFonts w:ascii="Segoe UI" w:eastAsia="Segoe UI" w:hAnsi="Segoe UI" w:cs="Segoe UI"/>
              </w:rPr>
            </w:pPr>
          </w:p>
        </w:tc>
        <w:tc>
          <w:tcPr>
            <w:tcW w:w="1843" w:type="dxa"/>
          </w:tcPr>
          <w:p w14:paraId="4E1F76D7" w14:textId="589DD942" w:rsidR="003105A8" w:rsidRPr="00B23664" w:rsidRDefault="003105A8" w:rsidP="00AA245A">
            <w:pPr>
              <w:cnfStyle w:val="000000000000" w:firstRow="0" w:lastRow="0" w:firstColumn="0" w:lastColumn="0" w:oddVBand="0" w:evenVBand="0" w:oddHBand="0" w:evenHBand="0" w:firstRowFirstColumn="0" w:firstRowLastColumn="0" w:lastRowFirstColumn="0" w:lastRowLastColumn="0"/>
              <w:rPr>
                <w:rFonts w:ascii="Segoe UI" w:eastAsia="Segoe UI" w:hAnsi="Segoe UI" w:cs="Segoe UI"/>
              </w:rPr>
            </w:pPr>
          </w:p>
        </w:tc>
        <w:tc>
          <w:tcPr>
            <w:tcW w:w="2108" w:type="dxa"/>
          </w:tcPr>
          <w:p w14:paraId="281EE9E1" w14:textId="77777777" w:rsidR="003105A8" w:rsidRPr="00B23664" w:rsidRDefault="003105A8" w:rsidP="00AA245A">
            <w:pPr>
              <w:cnfStyle w:val="000000000000" w:firstRow="0" w:lastRow="0" w:firstColumn="0" w:lastColumn="0" w:oddVBand="0" w:evenVBand="0" w:oddHBand="0" w:evenHBand="0" w:firstRowFirstColumn="0" w:firstRowLastColumn="0" w:lastRowFirstColumn="0" w:lastRowLastColumn="0"/>
              <w:rPr>
                <w:rFonts w:ascii="Segoe UI" w:eastAsia="Segoe UI" w:hAnsi="Segoe UI" w:cs="Segoe UI"/>
              </w:rPr>
            </w:pPr>
          </w:p>
        </w:tc>
      </w:tr>
      <w:tr w:rsidR="003105A8" w14:paraId="48F64A5E" w14:textId="77777777" w:rsidTr="00AA245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384" w:type="dxa"/>
          </w:tcPr>
          <w:p w14:paraId="088B1ABE" w14:textId="77777777" w:rsidR="003105A8" w:rsidRPr="001F2F4A" w:rsidRDefault="003105A8" w:rsidP="00AA245A">
            <w:pPr>
              <w:rPr>
                <w:rFonts w:ascii="Segoe UI" w:eastAsia="Segoe UI" w:hAnsi="Segoe UI" w:cs="Segoe UI"/>
                <w:b w:val="0"/>
                <w:bCs w:val="0"/>
              </w:rPr>
            </w:pPr>
          </w:p>
        </w:tc>
        <w:tc>
          <w:tcPr>
            <w:tcW w:w="4961" w:type="dxa"/>
          </w:tcPr>
          <w:p w14:paraId="5B8D9AE7" w14:textId="77777777" w:rsidR="003105A8" w:rsidRPr="001F2F4A" w:rsidRDefault="003105A8" w:rsidP="00AA245A">
            <w:pPr>
              <w:cnfStyle w:val="000000100000" w:firstRow="0" w:lastRow="0" w:firstColumn="0" w:lastColumn="0" w:oddVBand="0" w:evenVBand="0" w:oddHBand="1" w:evenHBand="0" w:firstRowFirstColumn="0" w:firstRowLastColumn="0" w:lastRowFirstColumn="0" w:lastRowLastColumn="0"/>
              <w:rPr>
                <w:rFonts w:ascii="Segoe UI" w:eastAsia="Segoe UI" w:hAnsi="Segoe UI" w:cs="Segoe UI"/>
                <w:b/>
                <w:bCs/>
              </w:rPr>
            </w:pPr>
          </w:p>
        </w:tc>
        <w:tc>
          <w:tcPr>
            <w:tcW w:w="1843" w:type="dxa"/>
          </w:tcPr>
          <w:p w14:paraId="627C6C61" w14:textId="77777777" w:rsidR="003105A8" w:rsidRPr="001F2F4A" w:rsidRDefault="003105A8" w:rsidP="00AA245A">
            <w:pPr>
              <w:cnfStyle w:val="000000100000" w:firstRow="0" w:lastRow="0" w:firstColumn="0" w:lastColumn="0" w:oddVBand="0" w:evenVBand="0" w:oddHBand="1" w:evenHBand="0" w:firstRowFirstColumn="0" w:firstRowLastColumn="0" w:lastRowFirstColumn="0" w:lastRowLastColumn="0"/>
              <w:rPr>
                <w:rFonts w:ascii="Segoe UI" w:eastAsia="Segoe UI" w:hAnsi="Segoe UI" w:cs="Segoe UI"/>
                <w:b/>
                <w:bCs/>
              </w:rPr>
            </w:pPr>
          </w:p>
        </w:tc>
        <w:tc>
          <w:tcPr>
            <w:tcW w:w="2108" w:type="dxa"/>
          </w:tcPr>
          <w:p w14:paraId="5A56A49F" w14:textId="77777777" w:rsidR="003105A8" w:rsidRPr="001F2F4A" w:rsidRDefault="003105A8" w:rsidP="00AA245A">
            <w:pPr>
              <w:cnfStyle w:val="000000100000" w:firstRow="0" w:lastRow="0" w:firstColumn="0" w:lastColumn="0" w:oddVBand="0" w:evenVBand="0" w:oddHBand="1" w:evenHBand="0" w:firstRowFirstColumn="0" w:firstRowLastColumn="0" w:lastRowFirstColumn="0" w:lastRowLastColumn="0"/>
              <w:rPr>
                <w:rFonts w:ascii="Segoe UI" w:eastAsia="Segoe UI" w:hAnsi="Segoe UI" w:cs="Segoe UI"/>
                <w:b/>
                <w:bCs/>
              </w:rPr>
            </w:pPr>
          </w:p>
        </w:tc>
      </w:tr>
      <w:tr w:rsidR="003105A8" w14:paraId="08EC5CA2" w14:textId="77777777" w:rsidTr="00AA245A">
        <w:tc>
          <w:tcPr>
            <w:cnfStyle w:val="001000000000" w:firstRow="0" w:lastRow="0" w:firstColumn="1" w:lastColumn="0" w:oddVBand="0" w:evenVBand="0" w:oddHBand="0" w:evenHBand="0" w:firstRowFirstColumn="0" w:firstRowLastColumn="0" w:lastRowFirstColumn="0" w:lastRowLastColumn="0"/>
            <w:tcW w:w="1384" w:type="dxa"/>
          </w:tcPr>
          <w:p w14:paraId="2B8FD37D" w14:textId="77777777" w:rsidR="003105A8" w:rsidRPr="001F2F4A" w:rsidRDefault="003105A8" w:rsidP="00AA245A">
            <w:pPr>
              <w:rPr>
                <w:rFonts w:ascii="Segoe UI" w:eastAsia="Segoe UI" w:hAnsi="Segoe UI" w:cs="Segoe UI"/>
                <w:b w:val="0"/>
                <w:bCs w:val="0"/>
              </w:rPr>
            </w:pPr>
          </w:p>
        </w:tc>
        <w:tc>
          <w:tcPr>
            <w:tcW w:w="4961" w:type="dxa"/>
          </w:tcPr>
          <w:p w14:paraId="47B125FF" w14:textId="77777777" w:rsidR="003105A8" w:rsidRPr="001F2F4A" w:rsidRDefault="003105A8" w:rsidP="00AA245A">
            <w:pPr>
              <w:cnfStyle w:val="000000000000" w:firstRow="0" w:lastRow="0" w:firstColumn="0" w:lastColumn="0" w:oddVBand="0" w:evenVBand="0" w:oddHBand="0" w:evenHBand="0" w:firstRowFirstColumn="0" w:firstRowLastColumn="0" w:lastRowFirstColumn="0" w:lastRowLastColumn="0"/>
              <w:rPr>
                <w:rFonts w:ascii="Segoe UI" w:eastAsia="Segoe UI" w:hAnsi="Segoe UI" w:cs="Segoe UI"/>
                <w:b/>
                <w:bCs/>
              </w:rPr>
            </w:pPr>
          </w:p>
        </w:tc>
        <w:tc>
          <w:tcPr>
            <w:tcW w:w="1843" w:type="dxa"/>
          </w:tcPr>
          <w:p w14:paraId="720B7B54" w14:textId="77777777" w:rsidR="003105A8" w:rsidRPr="001F2F4A" w:rsidRDefault="003105A8" w:rsidP="00AA245A">
            <w:pPr>
              <w:cnfStyle w:val="000000000000" w:firstRow="0" w:lastRow="0" w:firstColumn="0" w:lastColumn="0" w:oddVBand="0" w:evenVBand="0" w:oddHBand="0" w:evenHBand="0" w:firstRowFirstColumn="0" w:firstRowLastColumn="0" w:lastRowFirstColumn="0" w:lastRowLastColumn="0"/>
              <w:rPr>
                <w:rFonts w:ascii="Segoe UI" w:eastAsia="Segoe UI" w:hAnsi="Segoe UI" w:cs="Segoe UI"/>
                <w:b/>
                <w:bCs/>
              </w:rPr>
            </w:pPr>
          </w:p>
        </w:tc>
        <w:tc>
          <w:tcPr>
            <w:tcW w:w="2108" w:type="dxa"/>
          </w:tcPr>
          <w:p w14:paraId="3D874199" w14:textId="77777777" w:rsidR="003105A8" w:rsidRPr="001F2F4A" w:rsidRDefault="003105A8" w:rsidP="00AA245A">
            <w:pPr>
              <w:cnfStyle w:val="000000000000" w:firstRow="0" w:lastRow="0" w:firstColumn="0" w:lastColumn="0" w:oddVBand="0" w:evenVBand="0" w:oddHBand="0" w:evenHBand="0" w:firstRowFirstColumn="0" w:firstRowLastColumn="0" w:lastRowFirstColumn="0" w:lastRowLastColumn="0"/>
              <w:rPr>
                <w:rFonts w:ascii="Segoe UI" w:eastAsia="Segoe UI" w:hAnsi="Segoe UI" w:cs="Segoe UI"/>
                <w:b/>
                <w:bCs/>
              </w:rPr>
            </w:pPr>
          </w:p>
        </w:tc>
      </w:tr>
      <w:tr w:rsidR="003105A8" w14:paraId="6C17789C" w14:textId="77777777" w:rsidTr="00AA245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384" w:type="dxa"/>
          </w:tcPr>
          <w:p w14:paraId="6EAA625B" w14:textId="77777777" w:rsidR="003105A8" w:rsidRPr="001F2F4A" w:rsidRDefault="003105A8" w:rsidP="00AA245A">
            <w:pPr>
              <w:rPr>
                <w:rFonts w:ascii="Segoe UI" w:eastAsia="Segoe UI" w:hAnsi="Segoe UI" w:cs="Segoe UI"/>
                <w:b w:val="0"/>
                <w:bCs w:val="0"/>
              </w:rPr>
            </w:pPr>
          </w:p>
        </w:tc>
        <w:tc>
          <w:tcPr>
            <w:tcW w:w="4961" w:type="dxa"/>
          </w:tcPr>
          <w:p w14:paraId="198C1D0B" w14:textId="77777777" w:rsidR="003105A8" w:rsidRPr="001F2F4A" w:rsidRDefault="003105A8" w:rsidP="00AA245A">
            <w:pPr>
              <w:cnfStyle w:val="000000100000" w:firstRow="0" w:lastRow="0" w:firstColumn="0" w:lastColumn="0" w:oddVBand="0" w:evenVBand="0" w:oddHBand="1" w:evenHBand="0" w:firstRowFirstColumn="0" w:firstRowLastColumn="0" w:lastRowFirstColumn="0" w:lastRowLastColumn="0"/>
              <w:rPr>
                <w:rFonts w:ascii="Segoe UI" w:eastAsia="Segoe UI" w:hAnsi="Segoe UI" w:cs="Segoe UI"/>
                <w:b/>
                <w:bCs/>
              </w:rPr>
            </w:pPr>
          </w:p>
        </w:tc>
        <w:tc>
          <w:tcPr>
            <w:tcW w:w="1843" w:type="dxa"/>
          </w:tcPr>
          <w:p w14:paraId="2F42FCB3" w14:textId="77777777" w:rsidR="003105A8" w:rsidRPr="001F2F4A" w:rsidRDefault="003105A8" w:rsidP="00AA245A">
            <w:pPr>
              <w:cnfStyle w:val="000000100000" w:firstRow="0" w:lastRow="0" w:firstColumn="0" w:lastColumn="0" w:oddVBand="0" w:evenVBand="0" w:oddHBand="1" w:evenHBand="0" w:firstRowFirstColumn="0" w:firstRowLastColumn="0" w:lastRowFirstColumn="0" w:lastRowLastColumn="0"/>
              <w:rPr>
                <w:rFonts w:ascii="Segoe UI" w:eastAsia="Segoe UI" w:hAnsi="Segoe UI" w:cs="Segoe UI"/>
                <w:b/>
                <w:bCs/>
              </w:rPr>
            </w:pPr>
          </w:p>
        </w:tc>
        <w:tc>
          <w:tcPr>
            <w:tcW w:w="2108" w:type="dxa"/>
          </w:tcPr>
          <w:p w14:paraId="37E5205E" w14:textId="77777777" w:rsidR="003105A8" w:rsidRPr="001F2F4A" w:rsidRDefault="003105A8" w:rsidP="00AA245A">
            <w:pPr>
              <w:cnfStyle w:val="000000100000" w:firstRow="0" w:lastRow="0" w:firstColumn="0" w:lastColumn="0" w:oddVBand="0" w:evenVBand="0" w:oddHBand="1" w:evenHBand="0" w:firstRowFirstColumn="0" w:firstRowLastColumn="0" w:lastRowFirstColumn="0" w:lastRowLastColumn="0"/>
              <w:rPr>
                <w:rFonts w:ascii="Segoe UI" w:eastAsia="Segoe UI" w:hAnsi="Segoe UI" w:cs="Segoe UI"/>
                <w:b/>
                <w:bCs/>
              </w:rPr>
            </w:pPr>
          </w:p>
        </w:tc>
      </w:tr>
      <w:tr w:rsidR="003105A8" w14:paraId="21D723D3" w14:textId="77777777" w:rsidTr="00AA245A">
        <w:tc>
          <w:tcPr>
            <w:cnfStyle w:val="001000000000" w:firstRow="0" w:lastRow="0" w:firstColumn="1" w:lastColumn="0" w:oddVBand="0" w:evenVBand="0" w:oddHBand="0" w:evenHBand="0" w:firstRowFirstColumn="0" w:firstRowLastColumn="0" w:lastRowFirstColumn="0" w:lastRowLastColumn="0"/>
            <w:tcW w:w="1384" w:type="dxa"/>
          </w:tcPr>
          <w:p w14:paraId="5B7AD6EE" w14:textId="77777777" w:rsidR="003105A8" w:rsidRPr="001F2F4A" w:rsidRDefault="003105A8" w:rsidP="00AA245A">
            <w:pPr>
              <w:rPr>
                <w:rFonts w:ascii="Segoe UI" w:eastAsia="Segoe UI" w:hAnsi="Segoe UI" w:cs="Segoe UI"/>
                <w:b w:val="0"/>
                <w:bCs w:val="0"/>
              </w:rPr>
            </w:pPr>
          </w:p>
        </w:tc>
        <w:tc>
          <w:tcPr>
            <w:tcW w:w="4961" w:type="dxa"/>
          </w:tcPr>
          <w:p w14:paraId="129455C9" w14:textId="77777777" w:rsidR="003105A8" w:rsidRPr="001F2F4A" w:rsidRDefault="003105A8" w:rsidP="00AA245A">
            <w:pPr>
              <w:cnfStyle w:val="000000000000" w:firstRow="0" w:lastRow="0" w:firstColumn="0" w:lastColumn="0" w:oddVBand="0" w:evenVBand="0" w:oddHBand="0" w:evenHBand="0" w:firstRowFirstColumn="0" w:firstRowLastColumn="0" w:lastRowFirstColumn="0" w:lastRowLastColumn="0"/>
              <w:rPr>
                <w:rFonts w:ascii="Segoe UI" w:eastAsia="Segoe UI" w:hAnsi="Segoe UI" w:cs="Segoe UI"/>
                <w:b/>
                <w:bCs/>
              </w:rPr>
            </w:pPr>
          </w:p>
        </w:tc>
        <w:tc>
          <w:tcPr>
            <w:tcW w:w="1843" w:type="dxa"/>
          </w:tcPr>
          <w:p w14:paraId="5FABB405" w14:textId="77777777" w:rsidR="003105A8" w:rsidRPr="001F2F4A" w:rsidRDefault="003105A8" w:rsidP="00AA245A">
            <w:pPr>
              <w:cnfStyle w:val="000000000000" w:firstRow="0" w:lastRow="0" w:firstColumn="0" w:lastColumn="0" w:oddVBand="0" w:evenVBand="0" w:oddHBand="0" w:evenHBand="0" w:firstRowFirstColumn="0" w:firstRowLastColumn="0" w:lastRowFirstColumn="0" w:lastRowLastColumn="0"/>
              <w:rPr>
                <w:rFonts w:ascii="Segoe UI" w:eastAsia="Segoe UI" w:hAnsi="Segoe UI" w:cs="Segoe UI"/>
                <w:b/>
                <w:bCs/>
              </w:rPr>
            </w:pPr>
          </w:p>
        </w:tc>
        <w:tc>
          <w:tcPr>
            <w:tcW w:w="2108" w:type="dxa"/>
          </w:tcPr>
          <w:p w14:paraId="5925FFE7" w14:textId="77777777" w:rsidR="003105A8" w:rsidRPr="001F2F4A" w:rsidRDefault="003105A8" w:rsidP="00AA245A">
            <w:pPr>
              <w:cnfStyle w:val="000000000000" w:firstRow="0" w:lastRow="0" w:firstColumn="0" w:lastColumn="0" w:oddVBand="0" w:evenVBand="0" w:oddHBand="0" w:evenHBand="0" w:firstRowFirstColumn="0" w:firstRowLastColumn="0" w:lastRowFirstColumn="0" w:lastRowLastColumn="0"/>
              <w:rPr>
                <w:rFonts w:ascii="Segoe UI" w:eastAsia="Segoe UI" w:hAnsi="Segoe UI" w:cs="Segoe UI"/>
                <w:b/>
                <w:bCs/>
              </w:rPr>
            </w:pPr>
          </w:p>
        </w:tc>
      </w:tr>
      <w:tr w:rsidR="003105A8" w14:paraId="5357D249" w14:textId="77777777" w:rsidTr="00AA245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384" w:type="dxa"/>
          </w:tcPr>
          <w:p w14:paraId="55862680" w14:textId="77777777" w:rsidR="003105A8" w:rsidRPr="001F2F4A" w:rsidRDefault="003105A8" w:rsidP="00AA245A">
            <w:pPr>
              <w:rPr>
                <w:rFonts w:ascii="Segoe UI" w:eastAsia="Segoe UI" w:hAnsi="Segoe UI" w:cs="Segoe UI"/>
                <w:b w:val="0"/>
                <w:bCs w:val="0"/>
              </w:rPr>
            </w:pPr>
          </w:p>
        </w:tc>
        <w:tc>
          <w:tcPr>
            <w:tcW w:w="4961" w:type="dxa"/>
          </w:tcPr>
          <w:p w14:paraId="167FD5F8" w14:textId="77777777" w:rsidR="003105A8" w:rsidRPr="001F2F4A" w:rsidRDefault="003105A8" w:rsidP="00AA245A">
            <w:pPr>
              <w:cnfStyle w:val="000000100000" w:firstRow="0" w:lastRow="0" w:firstColumn="0" w:lastColumn="0" w:oddVBand="0" w:evenVBand="0" w:oddHBand="1" w:evenHBand="0" w:firstRowFirstColumn="0" w:firstRowLastColumn="0" w:lastRowFirstColumn="0" w:lastRowLastColumn="0"/>
              <w:rPr>
                <w:rFonts w:ascii="Segoe UI" w:eastAsia="Segoe UI" w:hAnsi="Segoe UI" w:cs="Segoe UI"/>
                <w:b/>
                <w:bCs/>
              </w:rPr>
            </w:pPr>
          </w:p>
        </w:tc>
        <w:tc>
          <w:tcPr>
            <w:tcW w:w="1843" w:type="dxa"/>
          </w:tcPr>
          <w:p w14:paraId="414039ED" w14:textId="77777777" w:rsidR="003105A8" w:rsidRPr="001F2F4A" w:rsidRDefault="003105A8" w:rsidP="00AA245A">
            <w:pPr>
              <w:cnfStyle w:val="000000100000" w:firstRow="0" w:lastRow="0" w:firstColumn="0" w:lastColumn="0" w:oddVBand="0" w:evenVBand="0" w:oddHBand="1" w:evenHBand="0" w:firstRowFirstColumn="0" w:firstRowLastColumn="0" w:lastRowFirstColumn="0" w:lastRowLastColumn="0"/>
              <w:rPr>
                <w:rFonts w:ascii="Segoe UI" w:eastAsia="Segoe UI" w:hAnsi="Segoe UI" w:cs="Segoe UI"/>
                <w:b/>
                <w:bCs/>
              </w:rPr>
            </w:pPr>
          </w:p>
        </w:tc>
        <w:tc>
          <w:tcPr>
            <w:tcW w:w="2108" w:type="dxa"/>
          </w:tcPr>
          <w:p w14:paraId="57FB00BA" w14:textId="77777777" w:rsidR="003105A8" w:rsidRPr="001F2F4A" w:rsidRDefault="003105A8" w:rsidP="00AA245A">
            <w:pPr>
              <w:cnfStyle w:val="000000100000" w:firstRow="0" w:lastRow="0" w:firstColumn="0" w:lastColumn="0" w:oddVBand="0" w:evenVBand="0" w:oddHBand="1" w:evenHBand="0" w:firstRowFirstColumn="0" w:firstRowLastColumn="0" w:lastRowFirstColumn="0" w:lastRowLastColumn="0"/>
              <w:rPr>
                <w:rFonts w:ascii="Segoe UI" w:eastAsia="Segoe UI" w:hAnsi="Segoe UI" w:cs="Segoe UI"/>
                <w:b/>
                <w:bCs/>
              </w:rPr>
            </w:pPr>
          </w:p>
        </w:tc>
      </w:tr>
    </w:tbl>
    <w:p w14:paraId="368BD84C" w14:textId="3D154B70" w:rsidR="001F2F4A" w:rsidRPr="001F2F4A" w:rsidRDefault="001F2F4A" w:rsidP="00B23664">
      <w:pPr>
        <w:pStyle w:val="paragraph"/>
        <w:spacing w:before="0" w:beforeAutospacing="0" w:after="0" w:afterAutospacing="0"/>
        <w:textAlignment w:val="baseline"/>
        <w:rPr>
          <w:rFonts w:ascii="Segoe UI" w:eastAsia="Segoe UI" w:hAnsi="Segoe UI" w:cs="Segoe UI"/>
          <w:b/>
        </w:rPr>
      </w:pPr>
    </w:p>
    <w:sectPr w:rsidR="001F2F4A" w:rsidRPr="001F2F4A" w:rsidSect="00A60BDF">
      <w:headerReference w:type="even" r:id="rId12"/>
      <w:headerReference w:type="default" r:id="rId13"/>
      <w:footerReference w:type="default" r:id="rId14"/>
      <w:headerReference w:type="first" r:id="rId15"/>
      <w:footerReference w:type="first" r:id="rId16"/>
      <w:pgSz w:w="12240" w:h="15840"/>
      <w:pgMar w:top="1440" w:right="1080" w:bottom="1440" w:left="1080" w:header="1134" w:footer="666"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9AF6DE0" w14:textId="77777777" w:rsidR="000E51CC" w:rsidRDefault="000E51CC" w:rsidP="00E47658">
      <w:pPr>
        <w:spacing w:after="0" w:line="240" w:lineRule="auto"/>
      </w:pPr>
      <w:r>
        <w:separator/>
      </w:r>
    </w:p>
  </w:endnote>
  <w:endnote w:type="continuationSeparator" w:id="0">
    <w:p w14:paraId="4715429D" w14:textId="77777777" w:rsidR="000E51CC" w:rsidRDefault="000E51CC" w:rsidP="00E4765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rbel">
    <w:panose1 w:val="020B0503020204020204"/>
    <w:charset w:val="00"/>
    <w:family w:val="swiss"/>
    <w:pitch w:val="variable"/>
    <w:sig w:usb0="A00002EF" w:usb1="4000A44B" w:usb2="00000000" w:usb3="00000000" w:csb0="0000019F" w:csb1="00000000"/>
  </w:font>
  <w:font w:name="Constantia">
    <w:panose1 w:val="02030602050306030303"/>
    <w:charset w:val="00"/>
    <w:family w:val="roman"/>
    <w:pitch w:val="variable"/>
    <w:sig w:usb0="A00002EF" w:usb1="4000204B" w:usb2="00000000" w:usb3="00000000" w:csb0="0000019F" w:csb1="00000000"/>
  </w:font>
  <w:font w:name="Majalla UI">
    <w:altName w:val="Sakkal Majalla"/>
    <w:panose1 w:val="00000000000000000000"/>
    <w:charset w:val="00"/>
    <w:family w:val="roman"/>
    <w:notTrueType/>
    <w:pitch w:val="default"/>
  </w:font>
  <w:font w:name="Segoe UI">
    <w:panose1 w:val="020B0502040204020203"/>
    <w:charset w:val="00"/>
    <w:family w:val="swiss"/>
    <w:pitch w:val="variable"/>
    <w:sig w:usb0="E4002EFF" w:usb1="C000E47F" w:usb2="00000009" w:usb3="00000000" w:csb0="000001FF" w:csb1="00000000"/>
  </w:font>
  <w:font w:name="Calibri">
    <w:panose1 w:val="020F0502020204030204"/>
    <w:charset w:val="00"/>
    <w:family w:val="swiss"/>
    <w:pitch w:val="variable"/>
    <w:sig w:usb0="E4002EFF" w:usb1="C200247B" w:usb2="00000009" w:usb3="00000000" w:csb0="000001FF" w:csb1="00000000"/>
  </w:font>
  <w:font w:name="MS PGothic">
    <w:panose1 w:val="020B0600070205080204"/>
    <w:charset w:val="80"/>
    <w:family w:val="swiss"/>
    <w:pitch w:val="variable"/>
    <w:sig w:usb0="E00002FF" w:usb1="6AC7FDFB" w:usb2="08000012" w:usb3="00000000" w:csb0="0002009F" w:csb1="00000000"/>
  </w:font>
  <w:font w:name="Traditional Arabic">
    <w:charset w:val="B2"/>
    <w:family w:val="roman"/>
    <w:pitch w:val="variable"/>
    <w:sig w:usb0="00002003" w:usb1="80000000" w:usb2="00000008" w:usb3="00000000" w:csb0="00000041"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200247B" w:usb2="00000009" w:usb3="00000000" w:csb0="000001FF" w:csb1="00000000"/>
  </w:font>
  <w:font w:name="HGPMinchoE">
    <w:charset w:val="80"/>
    <w:family w:val="roman"/>
    <w:pitch w:val="variable"/>
    <w:sig w:usb0="E00002FF" w:usb1="2AC7EDFE" w:usb2="00000012" w:usb3="00000000" w:csb0="0002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2D0D03A" w14:textId="77777777" w:rsidR="001F2F4A" w:rsidRDefault="001F2F4A" w:rsidP="001F2F4A">
    <w:pPr>
      <w:tabs>
        <w:tab w:val="center" w:pos="4550"/>
        <w:tab w:val="left" w:pos="5818"/>
      </w:tabs>
      <w:spacing w:after="0" w:line="240" w:lineRule="auto"/>
      <w:ind w:right="261"/>
      <w:rPr>
        <w:rFonts w:asciiTheme="majorHAnsi" w:hAnsiTheme="majorHAnsi" w:cstheme="majorHAnsi"/>
        <w:color w:val="073763" w:themeColor="accent1" w:themeShade="80"/>
        <w:sz w:val="24"/>
        <w:szCs w:val="24"/>
      </w:rPr>
    </w:pPr>
    <w:r>
      <w:rPr>
        <w:rFonts w:asciiTheme="majorHAnsi" w:hAnsiTheme="majorHAnsi" w:cstheme="majorHAnsi"/>
        <w:noProof/>
        <w:color w:val="0F6FC6" w:themeColor="accent1"/>
        <w:sz w:val="24"/>
        <w:szCs w:val="24"/>
      </w:rPr>
      <mc:AlternateContent>
        <mc:Choice Requires="wps">
          <w:drawing>
            <wp:anchor distT="0" distB="0" distL="114300" distR="114300" simplePos="0" relativeHeight="251658247" behindDoc="0" locked="0" layoutInCell="1" allowOverlap="1" wp14:anchorId="51840B07" wp14:editId="7079B6BB">
              <wp:simplePos x="0" y="0"/>
              <wp:positionH relativeFrom="column">
                <wp:posOffset>-219075</wp:posOffset>
              </wp:positionH>
              <wp:positionV relativeFrom="paragraph">
                <wp:posOffset>117475</wp:posOffset>
              </wp:positionV>
              <wp:extent cx="6756400" cy="0"/>
              <wp:effectExtent l="0" t="0" r="0" b="0"/>
              <wp:wrapNone/>
              <wp:docPr id="3" name="Straight Connector 3"/>
              <wp:cNvGraphicFramePr/>
              <a:graphic xmlns:a="http://schemas.openxmlformats.org/drawingml/2006/main">
                <a:graphicData uri="http://schemas.microsoft.com/office/word/2010/wordprocessingShape">
                  <wps:wsp>
                    <wps:cNvCnPr/>
                    <wps:spPr>
                      <a:xfrm>
                        <a:off x="0" y="0"/>
                        <a:ext cx="6756400"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405EED64" id="Straight Connector 3" o:spid="_x0000_s1026" style="position:absolute;z-index:251658247;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7.25pt,9.25pt" to="514.75pt,9.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" strokecolor="#073662 [1604]"/>
          </w:pict>
        </mc:Fallback>
      </mc:AlternateContent>
    </w:r>
  </w:p>
  <w:p w14:paraId="3FD10A47" w14:textId="0CEC8DC0" w:rsidR="001F2F4A" w:rsidRPr="00D349CB" w:rsidRDefault="00583C8B" w:rsidP="001F2F4A">
    <w:pPr>
      <w:tabs>
        <w:tab w:val="center" w:pos="4550"/>
        <w:tab w:val="left" w:pos="5818"/>
      </w:tabs>
      <w:spacing w:after="0" w:line="240" w:lineRule="auto"/>
      <w:ind w:right="261"/>
      <w:rPr>
        <w:rFonts w:asciiTheme="majorHAnsi" w:hAnsiTheme="majorHAnsi" w:cstheme="majorHAnsi"/>
        <w:color w:val="073763" w:themeColor="accent1" w:themeShade="80"/>
        <w:sz w:val="24"/>
        <w:szCs w:val="24"/>
      </w:rPr>
    </w:pPr>
    <w:r>
      <w:rPr>
        <w:rFonts w:asciiTheme="majorHAnsi" w:hAnsiTheme="majorHAnsi" w:cstheme="majorHAnsi"/>
        <w:sz w:val="24"/>
        <w:szCs w:val="24"/>
      </w:rPr>
      <w:t>COTW –</w:t>
    </w:r>
    <w:r w:rsidR="005F76B1">
      <w:rPr>
        <w:rFonts w:asciiTheme="majorHAnsi" w:hAnsiTheme="majorHAnsi" w:cstheme="majorHAnsi"/>
        <w:sz w:val="24"/>
        <w:szCs w:val="24"/>
      </w:rPr>
      <w:t>January 7</w:t>
    </w:r>
    <w:r w:rsidR="005F76B1" w:rsidRPr="005F76B1">
      <w:rPr>
        <w:rFonts w:asciiTheme="majorHAnsi" w:hAnsiTheme="majorHAnsi" w:cstheme="majorHAnsi"/>
        <w:sz w:val="24"/>
        <w:szCs w:val="24"/>
        <w:vertAlign w:val="superscript"/>
      </w:rPr>
      <w:t>th</w:t>
    </w:r>
    <w:r>
      <w:rPr>
        <w:rFonts w:asciiTheme="majorHAnsi" w:hAnsiTheme="majorHAnsi" w:cstheme="majorHAnsi"/>
        <w:sz w:val="24"/>
        <w:szCs w:val="24"/>
      </w:rPr>
      <w:t xml:space="preserve">, </w:t>
    </w:r>
    <w:proofErr w:type="gramStart"/>
    <w:r>
      <w:rPr>
        <w:rFonts w:asciiTheme="majorHAnsi" w:hAnsiTheme="majorHAnsi" w:cstheme="majorHAnsi"/>
        <w:sz w:val="24"/>
        <w:szCs w:val="24"/>
      </w:rPr>
      <w:t>202</w:t>
    </w:r>
    <w:r w:rsidR="005F76B1">
      <w:rPr>
        <w:rFonts w:asciiTheme="majorHAnsi" w:hAnsiTheme="majorHAnsi" w:cstheme="majorHAnsi"/>
        <w:sz w:val="24"/>
        <w:szCs w:val="24"/>
      </w:rPr>
      <w:t>6</w:t>
    </w:r>
    <w:proofErr w:type="gramEnd"/>
    <w:r>
      <w:rPr>
        <w:rFonts w:asciiTheme="majorHAnsi" w:hAnsiTheme="majorHAnsi" w:cstheme="majorHAnsi"/>
        <w:sz w:val="24"/>
        <w:szCs w:val="24"/>
      </w:rPr>
      <w:t xml:space="preserve"> </w:t>
    </w:r>
    <w:bookmarkStart w:id="2" w:name="_Hlk214954976"/>
    <w:r w:rsidR="00F052D9">
      <w:rPr>
        <w:rFonts w:asciiTheme="majorHAnsi" w:hAnsiTheme="majorHAnsi" w:cstheme="majorHAnsi"/>
        <w:sz w:val="24"/>
        <w:szCs w:val="24"/>
      </w:rPr>
      <w:t xml:space="preserve">Disposal of </w:t>
    </w:r>
    <w:r w:rsidR="005924E1">
      <w:rPr>
        <w:rFonts w:asciiTheme="majorHAnsi" w:hAnsiTheme="majorHAnsi" w:cstheme="majorHAnsi"/>
        <w:sz w:val="24"/>
        <w:szCs w:val="24"/>
      </w:rPr>
      <w:t xml:space="preserve">Real </w:t>
    </w:r>
    <w:r w:rsidR="00F052D9">
      <w:rPr>
        <w:rFonts w:asciiTheme="majorHAnsi" w:hAnsiTheme="majorHAnsi" w:cstheme="majorHAnsi"/>
        <w:sz w:val="24"/>
        <w:szCs w:val="24"/>
      </w:rPr>
      <w:t xml:space="preserve">Property </w:t>
    </w:r>
    <w:bookmarkEnd w:id="2"/>
    <w:r w:rsidR="00791D06">
      <w:rPr>
        <w:rFonts w:asciiTheme="majorHAnsi" w:hAnsiTheme="majorHAnsi" w:cstheme="majorHAnsi"/>
        <w:sz w:val="24"/>
        <w:szCs w:val="24"/>
      </w:rPr>
      <w:t>Policy</w:t>
    </w:r>
    <w:r w:rsidR="001F2F4A">
      <w:rPr>
        <w:rFonts w:asciiTheme="majorHAnsi" w:hAnsiTheme="majorHAnsi" w:cstheme="majorHAnsi"/>
        <w:color w:val="073763" w:themeColor="accent1" w:themeShade="80"/>
        <w:spacing w:val="60"/>
        <w:sz w:val="24"/>
        <w:szCs w:val="24"/>
      </w:rPr>
      <w:tab/>
    </w:r>
    <w:r w:rsidR="001F2F4A">
      <w:rPr>
        <w:rFonts w:asciiTheme="majorHAnsi" w:hAnsiTheme="majorHAnsi" w:cstheme="majorHAnsi"/>
        <w:color w:val="073763" w:themeColor="accent1" w:themeShade="80"/>
        <w:spacing w:val="60"/>
        <w:sz w:val="24"/>
        <w:szCs w:val="24"/>
      </w:rPr>
      <w:tab/>
    </w:r>
    <w:r w:rsidR="001F2F4A">
      <w:rPr>
        <w:rFonts w:asciiTheme="majorHAnsi" w:hAnsiTheme="majorHAnsi" w:cstheme="majorHAnsi"/>
        <w:color w:val="073763" w:themeColor="accent1" w:themeShade="80"/>
        <w:spacing w:val="60"/>
        <w:sz w:val="24"/>
        <w:szCs w:val="24"/>
      </w:rPr>
      <w:tab/>
      <w:t xml:space="preserve"> </w:t>
    </w:r>
    <w:r w:rsidR="001F2F4A" w:rsidRPr="00D349CB">
      <w:rPr>
        <w:rFonts w:asciiTheme="majorHAnsi" w:hAnsiTheme="majorHAnsi" w:cstheme="majorHAnsi"/>
        <w:color w:val="073763" w:themeColor="accent1" w:themeShade="80"/>
        <w:sz w:val="24"/>
        <w:szCs w:val="24"/>
      </w:rPr>
      <w:t xml:space="preserve">Page </w:t>
    </w:r>
    <w:r w:rsidR="001F2F4A" w:rsidRPr="00D349CB">
      <w:rPr>
        <w:rFonts w:asciiTheme="majorHAnsi" w:hAnsiTheme="majorHAnsi" w:cstheme="majorHAnsi"/>
        <w:color w:val="03485B" w:themeColor="text2" w:themeShade="BF"/>
        <w:sz w:val="24"/>
        <w:szCs w:val="24"/>
      </w:rPr>
      <w:fldChar w:fldCharType="begin"/>
    </w:r>
    <w:r w:rsidR="001F2F4A" w:rsidRPr="00D349CB">
      <w:rPr>
        <w:rFonts w:asciiTheme="majorHAnsi" w:hAnsiTheme="majorHAnsi" w:cstheme="majorHAnsi"/>
        <w:color w:val="03485B" w:themeColor="text2" w:themeShade="BF"/>
        <w:sz w:val="24"/>
        <w:szCs w:val="24"/>
      </w:rPr>
      <w:instrText xml:space="preserve"> PAGE   \* MERGEFORMAT </w:instrText>
    </w:r>
    <w:r w:rsidR="001F2F4A" w:rsidRPr="00D349CB">
      <w:rPr>
        <w:rFonts w:asciiTheme="majorHAnsi" w:hAnsiTheme="majorHAnsi" w:cstheme="majorHAnsi"/>
        <w:color w:val="03485B" w:themeColor="text2" w:themeShade="BF"/>
        <w:sz w:val="24"/>
        <w:szCs w:val="24"/>
      </w:rPr>
      <w:fldChar w:fldCharType="separate"/>
    </w:r>
    <w:r w:rsidR="001F2F4A">
      <w:rPr>
        <w:rFonts w:asciiTheme="majorHAnsi" w:hAnsiTheme="majorHAnsi" w:cstheme="majorHAnsi"/>
        <w:color w:val="03485B" w:themeColor="text2" w:themeShade="BF"/>
        <w:sz w:val="24"/>
        <w:szCs w:val="24"/>
      </w:rPr>
      <w:t>1</w:t>
    </w:r>
    <w:r w:rsidR="001F2F4A" w:rsidRPr="00D349CB">
      <w:rPr>
        <w:rFonts w:asciiTheme="majorHAnsi" w:hAnsiTheme="majorHAnsi" w:cstheme="majorHAnsi"/>
        <w:color w:val="03485B" w:themeColor="text2" w:themeShade="BF"/>
        <w:sz w:val="24"/>
        <w:szCs w:val="24"/>
      </w:rPr>
      <w:fldChar w:fldCharType="end"/>
    </w:r>
    <w:r w:rsidR="001F2F4A" w:rsidRPr="00D349CB">
      <w:rPr>
        <w:rFonts w:asciiTheme="majorHAnsi" w:hAnsiTheme="majorHAnsi" w:cstheme="majorHAnsi"/>
        <w:color w:val="03485B" w:themeColor="text2" w:themeShade="BF"/>
        <w:sz w:val="24"/>
        <w:szCs w:val="24"/>
      </w:rPr>
      <w:t xml:space="preserve"> | </w:t>
    </w:r>
    <w:r w:rsidR="001F2F4A" w:rsidRPr="00D349CB">
      <w:rPr>
        <w:rFonts w:asciiTheme="majorHAnsi" w:hAnsiTheme="majorHAnsi" w:cstheme="majorHAnsi"/>
        <w:color w:val="03485B" w:themeColor="text2" w:themeShade="BF"/>
        <w:sz w:val="24"/>
        <w:szCs w:val="24"/>
      </w:rPr>
      <w:fldChar w:fldCharType="begin"/>
    </w:r>
    <w:r w:rsidR="001F2F4A" w:rsidRPr="00D349CB">
      <w:rPr>
        <w:rFonts w:asciiTheme="majorHAnsi" w:hAnsiTheme="majorHAnsi" w:cstheme="majorHAnsi"/>
        <w:color w:val="03485B" w:themeColor="text2" w:themeShade="BF"/>
        <w:sz w:val="24"/>
        <w:szCs w:val="24"/>
      </w:rPr>
      <w:instrText xml:space="preserve"> NUMPAGES  \* Arabic  \* MERGEFORMAT </w:instrText>
    </w:r>
    <w:r w:rsidR="001F2F4A" w:rsidRPr="00D349CB">
      <w:rPr>
        <w:rFonts w:asciiTheme="majorHAnsi" w:hAnsiTheme="majorHAnsi" w:cstheme="majorHAnsi"/>
        <w:color w:val="03485B" w:themeColor="text2" w:themeShade="BF"/>
        <w:sz w:val="24"/>
        <w:szCs w:val="24"/>
      </w:rPr>
      <w:fldChar w:fldCharType="separate"/>
    </w:r>
    <w:r w:rsidR="001F2F4A">
      <w:rPr>
        <w:rFonts w:asciiTheme="majorHAnsi" w:hAnsiTheme="majorHAnsi" w:cstheme="majorHAnsi"/>
        <w:color w:val="03485B" w:themeColor="text2" w:themeShade="BF"/>
        <w:sz w:val="24"/>
        <w:szCs w:val="24"/>
      </w:rPr>
      <w:t>3</w:t>
    </w:r>
    <w:r w:rsidR="001F2F4A" w:rsidRPr="00D349CB">
      <w:rPr>
        <w:rFonts w:asciiTheme="majorHAnsi" w:hAnsiTheme="majorHAnsi" w:cstheme="majorHAnsi"/>
        <w:color w:val="03485B" w:themeColor="text2" w:themeShade="BF"/>
        <w:sz w:val="24"/>
        <w:szCs w:val="24"/>
      </w:rPr>
      <w:fldChar w:fldCharType="end"/>
    </w:r>
  </w:p>
  <w:p w14:paraId="57ED44FC" w14:textId="3ABDEA43" w:rsidR="002A6C1D" w:rsidRDefault="002A6C1D" w:rsidP="001F2F4A">
    <w:pPr>
      <w:pStyle w:val="Footer"/>
    </w:pPr>
  </w:p>
  <w:p w14:paraId="58513AF5" w14:textId="1E0EA387" w:rsidR="00666A5D" w:rsidRPr="001F2F4A" w:rsidRDefault="00666A5D" w:rsidP="00666A5D">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B955D25" w14:textId="77777777" w:rsidR="00C62438" w:rsidRDefault="00C62438" w:rsidP="00C62438">
    <w:pPr>
      <w:tabs>
        <w:tab w:val="center" w:pos="4550"/>
        <w:tab w:val="left" w:pos="5818"/>
      </w:tabs>
      <w:spacing w:after="0" w:line="240" w:lineRule="auto"/>
      <w:ind w:right="261"/>
      <w:rPr>
        <w:rFonts w:asciiTheme="majorHAnsi" w:hAnsiTheme="majorHAnsi" w:cstheme="majorHAnsi"/>
        <w:color w:val="073763" w:themeColor="accent1" w:themeShade="80"/>
        <w:sz w:val="24"/>
        <w:szCs w:val="24"/>
      </w:rPr>
    </w:pPr>
    <w:r>
      <w:rPr>
        <w:rFonts w:asciiTheme="majorHAnsi" w:hAnsiTheme="majorHAnsi" w:cstheme="majorHAnsi"/>
        <w:noProof/>
        <w:color w:val="0F6FC6" w:themeColor="accent1"/>
        <w:sz w:val="24"/>
        <w:szCs w:val="24"/>
      </w:rPr>
      <mc:AlternateContent>
        <mc:Choice Requires="wps">
          <w:drawing>
            <wp:anchor distT="0" distB="0" distL="114300" distR="114300" simplePos="0" relativeHeight="251658240" behindDoc="0" locked="0" layoutInCell="1" allowOverlap="1" wp14:anchorId="0A82CB0D" wp14:editId="50277F80">
              <wp:simplePos x="0" y="0"/>
              <wp:positionH relativeFrom="column">
                <wp:posOffset>70337</wp:posOffset>
              </wp:positionH>
              <wp:positionV relativeFrom="paragraph">
                <wp:posOffset>115717</wp:posOffset>
              </wp:positionV>
              <wp:extent cx="6471139" cy="26376"/>
              <wp:effectExtent l="0" t="0" r="25400" b="31115"/>
              <wp:wrapNone/>
              <wp:docPr id="7" name="Straight Connector 7"/>
              <wp:cNvGraphicFramePr/>
              <a:graphic xmlns:a="http://schemas.openxmlformats.org/drawingml/2006/main">
                <a:graphicData uri="http://schemas.microsoft.com/office/word/2010/wordprocessingShape">
                  <wps:wsp>
                    <wps:cNvCnPr/>
                    <wps:spPr>
                      <a:xfrm>
                        <a:off x="0" y="0"/>
                        <a:ext cx="6471139" cy="26376"/>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7750E8D7" id="Straight Connector 7" o:spid="_x0000_s1026" style="position:absolute;z-index:251658240;visibility:visible;mso-wrap-style:square;mso-wrap-distance-left:9pt;mso-wrap-distance-top:0;mso-wrap-distance-right:9pt;mso-wrap-distance-bottom:0;mso-position-horizontal:absolute;mso-position-horizontal-relative:text;mso-position-vertical:absolute;mso-position-vertical-relative:text" from="5.55pt,9.1pt" to="515.1pt,11.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" strokecolor="#073662 [1604]"/>
          </w:pict>
        </mc:Fallback>
      </mc:AlternateContent>
    </w:r>
  </w:p>
  <w:p w14:paraId="1C231FAC" w14:textId="691269D2" w:rsidR="00C62438" w:rsidRPr="00D349CB" w:rsidRDefault="00F90473" w:rsidP="00C62438">
    <w:pPr>
      <w:tabs>
        <w:tab w:val="center" w:pos="4550"/>
        <w:tab w:val="left" w:pos="5818"/>
      </w:tabs>
      <w:spacing w:after="0" w:line="240" w:lineRule="auto"/>
      <w:ind w:right="261"/>
      <w:rPr>
        <w:rFonts w:asciiTheme="majorHAnsi" w:hAnsiTheme="majorHAnsi" w:cstheme="majorHAnsi"/>
        <w:color w:val="073763" w:themeColor="accent1" w:themeShade="80"/>
        <w:sz w:val="24"/>
        <w:szCs w:val="24"/>
      </w:rPr>
    </w:pPr>
    <w:r>
      <w:rPr>
        <w:rFonts w:asciiTheme="majorHAnsi" w:hAnsiTheme="majorHAnsi" w:cstheme="majorHAnsi"/>
        <w:sz w:val="24"/>
        <w:szCs w:val="24"/>
      </w:rPr>
      <w:t xml:space="preserve">COTW – </w:t>
    </w:r>
    <w:r w:rsidR="00550C98">
      <w:rPr>
        <w:rFonts w:asciiTheme="majorHAnsi" w:hAnsiTheme="majorHAnsi" w:cstheme="majorHAnsi"/>
        <w:sz w:val="24"/>
        <w:szCs w:val="24"/>
      </w:rPr>
      <w:t>January</w:t>
    </w:r>
    <w:r>
      <w:rPr>
        <w:rFonts w:asciiTheme="majorHAnsi" w:hAnsiTheme="majorHAnsi" w:cstheme="majorHAnsi"/>
        <w:sz w:val="24"/>
        <w:szCs w:val="24"/>
      </w:rPr>
      <w:t xml:space="preserve"> </w:t>
    </w:r>
    <w:r w:rsidR="00550C98">
      <w:rPr>
        <w:rFonts w:asciiTheme="majorHAnsi" w:hAnsiTheme="majorHAnsi" w:cstheme="majorHAnsi"/>
        <w:sz w:val="24"/>
        <w:szCs w:val="24"/>
      </w:rPr>
      <w:t>7</w:t>
    </w:r>
    <w:r w:rsidR="00550C98" w:rsidRPr="00550C98">
      <w:rPr>
        <w:rFonts w:asciiTheme="majorHAnsi" w:hAnsiTheme="majorHAnsi" w:cstheme="majorHAnsi"/>
        <w:sz w:val="24"/>
        <w:szCs w:val="24"/>
        <w:vertAlign w:val="superscript"/>
      </w:rPr>
      <w:t>th</w:t>
    </w:r>
    <w:r>
      <w:rPr>
        <w:rFonts w:asciiTheme="majorHAnsi" w:hAnsiTheme="majorHAnsi" w:cstheme="majorHAnsi"/>
        <w:sz w:val="24"/>
        <w:szCs w:val="24"/>
      </w:rPr>
      <w:t>, 202</w:t>
    </w:r>
    <w:r w:rsidR="00550C98">
      <w:rPr>
        <w:rFonts w:asciiTheme="majorHAnsi" w:hAnsiTheme="majorHAnsi" w:cstheme="majorHAnsi"/>
        <w:sz w:val="24"/>
        <w:szCs w:val="24"/>
      </w:rPr>
      <w:t>6</w:t>
    </w:r>
    <w:r>
      <w:rPr>
        <w:rFonts w:asciiTheme="majorHAnsi" w:hAnsiTheme="majorHAnsi" w:cstheme="majorHAnsi"/>
        <w:sz w:val="24"/>
        <w:szCs w:val="24"/>
      </w:rPr>
      <w:t xml:space="preserve"> – </w:t>
    </w:r>
    <w:bookmarkStart w:id="3" w:name="_Hlk214954947"/>
    <w:r>
      <w:rPr>
        <w:rFonts w:asciiTheme="majorHAnsi" w:hAnsiTheme="majorHAnsi" w:cstheme="majorHAnsi"/>
        <w:sz w:val="24"/>
        <w:szCs w:val="24"/>
      </w:rPr>
      <w:t>D</w:t>
    </w:r>
    <w:r w:rsidR="002B5EA8">
      <w:rPr>
        <w:rFonts w:asciiTheme="majorHAnsi" w:hAnsiTheme="majorHAnsi" w:cstheme="majorHAnsi"/>
        <w:sz w:val="24"/>
        <w:szCs w:val="24"/>
      </w:rPr>
      <w:t xml:space="preserve">isposal of </w:t>
    </w:r>
    <w:bookmarkEnd w:id="3"/>
    <w:r w:rsidR="00DD0414">
      <w:rPr>
        <w:rFonts w:asciiTheme="majorHAnsi" w:hAnsiTheme="majorHAnsi" w:cstheme="majorHAnsi"/>
        <w:sz w:val="24"/>
        <w:szCs w:val="24"/>
      </w:rPr>
      <w:t xml:space="preserve">Real </w:t>
    </w:r>
    <w:r w:rsidR="00C711F9">
      <w:rPr>
        <w:rFonts w:asciiTheme="majorHAnsi" w:hAnsiTheme="majorHAnsi" w:cstheme="majorHAnsi"/>
        <w:sz w:val="24"/>
        <w:szCs w:val="24"/>
      </w:rPr>
      <w:t>Property</w:t>
    </w:r>
    <w:r>
      <w:rPr>
        <w:rFonts w:asciiTheme="majorHAnsi" w:hAnsiTheme="majorHAnsi" w:cstheme="majorHAnsi"/>
        <w:sz w:val="24"/>
        <w:szCs w:val="24"/>
      </w:rPr>
      <w:t xml:space="preserve"> Policy </w:t>
    </w:r>
    <w:r w:rsidR="00C62438">
      <w:rPr>
        <w:rFonts w:asciiTheme="majorHAnsi" w:hAnsiTheme="majorHAnsi" w:cstheme="majorHAnsi"/>
        <w:color w:val="073763" w:themeColor="accent1" w:themeShade="80"/>
        <w:spacing w:val="60"/>
        <w:sz w:val="24"/>
        <w:szCs w:val="24"/>
      </w:rPr>
      <w:tab/>
    </w:r>
    <w:r w:rsidR="00C62438">
      <w:rPr>
        <w:rFonts w:asciiTheme="majorHAnsi" w:hAnsiTheme="majorHAnsi" w:cstheme="majorHAnsi"/>
        <w:color w:val="073763" w:themeColor="accent1" w:themeShade="80"/>
        <w:spacing w:val="60"/>
        <w:sz w:val="24"/>
        <w:szCs w:val="24"/>
      </w:rPr>
      <w:tab/>
    </w:r>
    <w:r w:rsidR="00C62438">
      <w:rPr>
        <w:rFonts w:asciiTheme="majorHAnsi" w:hAnsiTheme="majorHAnsi" w:cstheme="majorHAnsi"/>
        <w:color w:val="073763" w:themeColor="accent1" w:themeShade="80"/>
        <w:spacing w:val="60"/>
        <w:sz w:val="24"/>
        <w:szCs w:val="24"/>
      </w:rPr>
      <w:tab/>
    </w:r>
    <w:r w:rsidR="00C62438" w:rsidRPr="00D349CB">
      <w:rPr>
        <w:rFonts w:asciiTheme="majorHAnsi" w:hAnsiTheme="majorHAnsi" w:cstheme="majorHAnsi"/>
        <w:color w:val="073763" w:themeColor="accent1" w:themeShade="80"/>
        <w:sz w:val="24"/>
        <w:szCs w:val="24"/>
      </w:rPr>
      <w:t xml:space="preserve">Page </w:t>
    </w:r>
    <w:r w:rsidR="00C62438" w:rsidRPr="00D349CB">
      <w:rPr>
        <w:rFonts w:asciiTheme="majorHAnsi" w:hAnsiTheme="majorHAnsi" w:cstheme="majorHAnsi"/>
        <w:color w:val="03485B" w:themeColor="text2" w:themeShade="BF"/>
        <w:sz w:val="24"/>
        <w:szCs w:val="24"/>
      </w:rPr>
      <w:fldChar w:fldCharType="begin"/>
    </w:r>
    <w:r w:rsidR="00C62438" w:rsidRPr="00D349CB">
      <w:rPr>
        <w:rFonts w:asciiTheme="majorHAnsi" w:hAnsiTheme="majorHAnsi" w:cstheme="majorHAnsi"/>
        <w:color w:val="03485B" w:themeColor="text2" w:themeShade="BF"/>
        <w:sz w:val="24"/>
        <w:szCs w:val="24"/>
      </w:rPr>
      <w:instrText xml:space="preserve"> PAGE   \* MERGEFORMAT </w:instrText>
    </w:r>
    <w:r w:rsidR="00C62438" w:rsidRPr="00D349CB">
      <w:rPr>
        <w:rFonts w:asciiTheme="majorHAnsi" w:hAnsiTheme="majorHAnsi" w:cstheme="majorHAnsi"/>
        <w:color w:val="03485B" w:themeColor="text2" w:themeShade="BF"/>
        <w:sz w:val="24"/>
        <w:szCs w:val="24"/>
      </w:rPr>
      <w:fldChar w:fldCharType="separate"/>
    </w:r>
    <w:r w:rsidR="00C62438">
      <w:rPr>
        <w:rFonts w:asciiTheme="majorHAnsi" w:hAnsiTheme="majorHAnsi" w:cstheme="majorHAnsi"/>
        <w:color w:val="03485B" w:themeColor="text2" w:themeShade="BF"/>
        <w:sz w:val="24"/>
        <w:szCs w:val="24"/>
      </w:rPr>
      <w:t>2</w:t>
    </w:r>
    <w:r w:rsidR="00C62438" w:rsidRPr="00D349CB">
      <w:rPr>
        <w:rFonts w:asciiTheme="majorHAnsi" w:hAnsiTheme="majorHAnsi" w:cstheme="majorHAnsi"/>
        <w:color w:val="03485B" w:themeColor="text2" w:themeShade="BF"/>
        <w:sz w:val="24"/>
        <w:szCs w:val="24"/>
      </w:rPr>
      <w:fldChar w:fldCharType="end"/>
    </w:r>
    <w:r w:rsidR="00C62438" w:rsidRPr="00D349CB">
      <w:rPr>
        <w:rFonts w:asciiTheme="majorHAnsi" w:hAnsiTheme="majorHAnsi" w:cstheme="majorHAnsi"/>
        <w:color w:val="03485B" w:themeColor="text2" w:themeShade="BF"/>
        <w:sz w:val="24"/>
        <w:szCs w:val="24"/>
      </w:rPr>
      <w:t xml:space="preserve"> | </w:t>
    </w:r>
    <w:r w:rsidR="00C62438" w:rsidRPr="00D349CB">
      <w:rPr>
        <w:rFonts w:asciiTheme="majorHAnsi" w:hAnsiTheme="majorHAnsi" w:cstheme="majorHAnsi"/>
        <w:color w:val="03485B" w:themeColor="text2" w:themeShade="BF"/>
        <w:sz w:val="24"/>
        <w:szCs w:val="24"/>
      </w:rPr>
      <w:fldChar w:fldCharType="begin"/>
    </w:r>
    <w:r w:rsidR="00C62438" w:rsidRPr="00D349CB">
      <w:rPr>
        <w:rFonts w:asciiTheme="majorHAnsi" w:hAnsiTheme="majorHAnsi" w:cstheme="majorHAnsi"/>
        <w:color w:val="03485B" w:themeColor="text2" w:themeShade="BF"/>
        <w:sz w:val="24"/>
        <w:szCs w:val="24"/>
      </w:rPr>
      <w:instrText xml:space="preserve"> NUMPAGES  \* Arabic  \* MERGEFORMAT </w:instrText>
    </w:r>
    <w:r w:rsidR="00C62438" w:rsidRPr="00D349CB">
      <w:rPr>
        <w:rFonts w:asciiTheme="majorHAnsi" w:hAnsiTheme="majorHAnsi" w:cstheme="majorHAnsi"/>
        <w:color w:val="03485B" w:themeColor="text2" w:themeShade="BF"/>
        <w:sz w:val="24"/>
        <w:szCs w:val="24"/>
      </w:rPr>
      <w:fldChar w:fldCharType="separate"/>
    </w:r>
    <w:r w:rsidR="00C62438">
      <w:rPr>
        <w:rFonts w:asciiTheme="majorHAnsi" w:hAnsiTheme="majorHAnsi" w:cstheme="majorHAnsi"/>
        <w:color w:val="03485B" w:themeColor="text2" w:themeShade="BF"/>
        <w:sz w:val="24"/>
        <w:szCs w:val="24"/>
      </w:rPr>
      <w:t>2</w:t>
    </w:r>
    <w:r w:rsidR="00C62438" w:rsidRPr="00D349CB">
      <w:rPr>
        <w:rFonts w:asciiTheme="majorHAnsi" w:hAnsiTheme="majorHAnsi" w:cstheme="majorHAnsi"/>
        <w:color w:val="03485B" w:themeColor="text2" w:themeShade="BF"/>
        <w:sz w:val="24"/>
        <w:szCs w:val="24"/>
      </w:rPr>
      <w:fldChar w:fldCharType="end"/>
    </w:r>
  </w:p>
  <w:p w14:paraId="5117EDC6" w14:textId="0D770F5F" w:rsidR="00666A5D" w:rsidRPr="001A7102" w:rsidRDefault="00666A5D" w:rsidP="00666A5D">
    <w:pPr>
      <w:pStyle w:val="Footer"/>
      <w:rPr>
        <w:rFonts w:ascii="Calibri Light" w:hAnsi="Calibri Light" w:cs="Calibri Light"/>
        <w:sz w:val="24"/>
        <w:szCs w:val="24"/>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8A2F99D" w14:textId="77777777" w:rsidR="000E51CC" w:rsidRDefault="000E51CC" w:rsidP="00E47658">
      <w:pPr>
        <w:spacing w:after="0" w:line="240" w:lineRule="auto"/>
      </w:pPr>
      <w:r>
        <w:separator/>
      </w:r>
    </w:p>
  </w:footnote>
  <w:footnote w:type="continuationSeparator" w:id="0">
    <w:p w14:paraId="007AEC84" w14:textId="77777777" w:rsidR="000E51CC" w:rsidRDefault="000E51CC" w:rsidP="00E4765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DD3BDE0" w14:textId="013D8A5A" w:rsidR="00DF362D" w:rsidRDefault="00DF362D">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43A139F" w14:textId="30F1528C" w:rsidR="000537A9" w:rsidRDefault="000537A9" w:rsidP="000537A9">
    <w:pPr>
      <w:spacing w:after="0" w:line="240" w:lineRule="auto"/>
      <w:rPr>
        <w:rFonts w:ascii="Segoe UI" w:hAnsi="Segoe UI" w:cs="Segoe UI"/>
        <w:i/>
        <w:iCs/>
        <w:lang w:eastAsia="en-CA"/>
      </w:rPr>
    </w:pPr>
    <w:bookmarkStart w:id="0" w:name="_Hlk42259962"/>
    <w:bookmarkStart w:id="1" w:name="_Hlk42259963"/>
    <w:r w:rsidRPr="001F2F4A">
      <w:rPr>
        <w:rFonts w:ascii="Segoe UI" w:hAnsi="Segoe UI" w:cs="Segoe UI"/>
        <w:noProof/>
        <w:lang w:eastAsia="en-CA"/>
      </w:rPr>
      <w:drawing>
        <wp:anchor distT="0" distB="0" distL="114300" distR="114300" simplePos="0" relativeHeight="251658241" behindDoc="1" locked="0" layoutInCell="1" allowOverlap="1" wp14:anchorId="69AE0254" wp14:editId="62A2E92C">
          <wp:simplePos x="0" y="0"/>
          <wp:positionH relativeFrom="column">
            <wp:posOffset>5322825</wp:posOffset>
          </wp:positionH>
          <wp:positionV relativeFrom="paragraph">
            <wp:posOffset>-420057</wp:posOffset>
          </wp:positionV>
          <wp:extent cx="1082040" cy="829310"/>
          <wp:effectExtent l="0" t="0" r="3810" b="8890"/>
          <wp:wrapThrough wrapText="bothSides">
            <wp:wrapPolygon edited="0">
              <wp:start x="0" y="0"/>
              <wp:lineTo x="0" y="21335"/>
              <wp:lineTo x="21296" y="21335"/>
              <wp:lineTo x="21296" y="0"/>
              <wp:lineTo x="0" y="0"/>
            </wp:wrapPolygon>
          </wp:wrapThrough>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ogoColour.jpg"/>
                  <pic:cNvPicPr/>
                </pic:nvPicPr>
                <pic:blipFill>
                  <a:blip r:embed="rId1" cstate="print">
                    <a:extLst>
                      <a:ext uri="{28A0092B-C50C-407E-A947-70E740481C1C}">
                        <a14:useLocalDpi xmlns:a14="http://schemas.microsoft.com/office/drawing/2010/main" val="0"/>
                      </a:ext>
                    </a:extLst>
                  </a:blip>
                  <a:stretch>
                    <a:fillRect/>
                  </a:stretch>
                </pic:blipFill>
                <pic:spPr>
                  <a:xfrm>
                    <a:off x="0" y="0"/>
                    <a:ext cx="1082040" cy="829310"/>
                  </a:xfrm>
                  <a:prstGeom prst="rect">
                    <a:avLst/>
                  </a:prstGeom>
                </pic:spPr>
              </pic:pic>
            </a:graphicData>
          </a:graphic>
          <wp14:sizeRelH relativeFrom="page">
            <wp14:pctWidth>0</wp14:pctWidth>
          </wp14:sizeRelH>
          <wp14:sizeRelV relativeFrom="page">
            <wp14:pctHeight>0</wp14:pctHeight>
          </wp14:sizeRelV>
        </wp:anchor>
      </w:drawing>
    </w:r>
    <w:r w:rsidRPr="001F2F4A">
      <w:rPr>
        <w:rFonts w:ascii="Segoe UI" w:hAnsi="Segoe UI" w:cs="Segoe UI"/>
        <w:i/>
        <w:iCs/>
        <w:lang w:eastAsia="en-CA"/>
      </w:rPr>
      <w:t>Municipality of the District of St. Mary’s</w:t>
    </w:r>
  </w:p>
  <w:p w14:paraId="665C3545" w14:textId="4332BF95" w:rsidR="00F052D9" w:rsidRPr="001F2F4A" w:rsidRDefault="00F052D9" w:rsidP="000537A9">
    <w:pPr>
      <w:spacing w:after="0" w:line="240" w:lineRule="auto"/>
      <w:rPr>
        <w:rFonts w:ascii="Segoe UI" w:hAnsi="Segoe UI" w:cs="Segoe UI"/>
        <w:i/>
        <w:iCs/>
        <w:lang w:eastAsia="en-CA"/>
      </w:rPr>
    </w:pPr>
    <w:r w:rsidRPr="00F052D9">
      <w:rPr>
        <w:rFonts w:ascii="Segoe UI" w:hAnsi="Segoe UI" w:cs="Segoe UI"/>
        <w:i/>
        <w:iCs/>
        <w:lang w:eastAsia="en-CA"/>
      </w:rPr>
      <w:t xml:space="preserve">Disposal of </w:t>
    </w:r>
    <w:r w:rsidR="00DD0414">
      <w:rPr>
        <w:rFonts w:ascii="Segoe UI" w:hAnsi="Segoe UI" w:cs="Segoe UI"/>
        <w:i/>
        <w:iCs/>
        <w:lang w:eastAsia="en-CA"/>
      </w:rPr>
      <w:t>Real</w:t>
    </w:r>
    <w:r w:rsidRPr="00F052D9">
      <w:rPr>
        <w:rFonts w:ascii="Segoe UI" w:hAnsi="Segoe UI" w:cs="Segoe UI"/>
        <w:i/>
        <w:iCs/>
        <w:lang w:eastAsia="en-CA"/>
      </w:rPr>
      <w:t xml:space="preserve"> Property</w:t>
    </w:r>
  </w:p>
  <w:bookmarkEnd w:id="0"/>
  <w:bookmarkEnd w:id="1"/>
  <w:p w14:paraId="59C0F4B2" w14:textId="0983199B" w:rsidR="00FD133A" w:rsidRDefault="00CC0918" w:rsidP="00017F9F">
    <w:pPr>
      <w:spacing w:after="0" w:line="240" w:lineRule="auto"/>
    </w:pPr>
    <w:r>
      <w:rPr>
        <w:noProof/>
      </w:rPr>
      <mc:AlternateContent>
        <mc:Choice Requires="wps">
          <w:drawing>
            <wp:anchor distT="0" distB="0" distL="114300" distR="114300" simplePos="0" relativeHeight="251658242" behindDoc="0" locked="0" layoutInCell="1" allowOverlap="1" wp14:anchorId="057A0363" wp14:editId="1ED82330">
              <wp:simplePos x="0" y="0"/>
              <wp:positionH relativeFrom="column">
                <wp:posOffset>-1</wp:posOffset>
              </wp:positionH>
              <wp:positionV relativeFrom="paragraph">
                <wp:posOffset>88900</wp:posOffset>
              </wp:positionV>
              <wp:extent cx="6406515" cy="0"/>
              <wp:effectExtent l="0" t="0" r="0" b="0"/>
              <wp:wrapNone/>
              <wp:docPr id="2" name="Straight Connector 2"/>
              <wp:cNvGraphicFramePr/>
              <a:graphic xmlns:a="http://schemas.openxmlformats.org/drawingml/2006/main">
                <a:graphicData uri="http://schemas.microsoft.com/office/word/2010/wordprocessingShape">
                  <wps:wsp>
                    <wps:cNvCnPr/>
                    <wps:spPr>
                      <a:xfrm flipV="1">
                        <a:off x="0" y="0"/>
                        <a:ext cx="6406515"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1367CA4D" id="Straight Connector 2" o:spid="_x0000_s1026" style="position:absolute;flip:y;z-index:2516582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0,7pt" to="504.45pt,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" strokecolor="#073662 [1604]"/>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2D46C53" w14:textId="45E870D6" w:rsidR="000537A9" w:rsidRPr="00777159" w:rsidRDefault="00A67BCD" w:rsidP="000537A9">
    <w:pPr>
      <w:pStyle w:val="Title"/>
      <w:rPr>
        <w:rFonts w:ascii="Segoe UI" w:hAnsi="Segoe UI" w:cs="Segoe UI"/>
        <w:sz w:val="28"/>
        <w:szCs w:val="28"/>
      </w:rPr>
    </w:pPr>
    <w:r w:rsidRPr="00777159">
      <w:rPr>
        <w:rFonts w:ascii="Segoe UI" w:hAnsi="Segoe UI" w:cs="Segoe UI"/>
        <w:noProof/>
        <w:sz w:val="28"/>
        <w:szCs w:val="28"/>
        <w:lang w:eastAsia="en-CA"/>
      </w:rPr>
      <w:drawing>
        <wp:anchor distT="0" distB="0" distL="114300" distR="114300" simplePos="0" relativeHeight="251658246" behindDoc="1" locked="0" layoutInCell="1" allowOverlap="1" wp14:anchorId="6005E943" wp14:editId="6C4F1E97">
          <wp:simplePos x="0" y="0"/>
          <wp:positionH relativeFrom="column">
            <wp:posOffset>5405120</wp:posOffset>
          </wp:positionH>
          <wp:positionV relativeFrom="paragraph">
            <wp:posOffset>-437384</wp:posOffset>
          </wp:positionV>
          <wp:extent cx="1304290" cy="999490"/>
          <wp:effectExtent l="0" t="0" r="0" b="0"/>
          <wp:wrapThrough wrapText="bothSides">
            <wp:wrapPolygon edited="0">
              <wp:start x="0" y="0"/>
              <wp:lineTo x="0" y="20996"/>
              <wp:lineTo x="21137" y="20996"/>
              <wp:lineTo x="21137" y="0"/>
              <wp:lineTo x="0" y="0"/>
            </wp:wrapPolygon>
          </wp:wrapThrough>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ogoColour.jpg"/>
                  <pic:cNvPicPr/>
                </pic:nvPicPr>
                <pic:blipFill>
                  <a:blip r:embed="rId1" cstate="print">
                    <a:extLst>
                      <a:ext uri="{28A0092B-C50C-407E-A947-70E740481C1C}">
                        <a14:useLocalDpi xmlns:a14="http://schemas.microsoft.com/office/drawing/2010/main" val="0"/>
                      </a:ext>
                    </a:extLst>
                  </a:blip>
                  <a:stretch>
                    <a:fillRect/>
                  </a:stretch>
                </pic:blipFill>
                <pic:spPr>
                  <a:xfrm>
                    <a:off x="0" y="0"/>
                    <a:ext cx="1304290" cy="999490"/>
                  </a:xfrm>
                  <a:prstGeom prst="rect">
                    <a:avLst/>
                  </a:prstGeom>
                </pic:spPr>
              </pic:pic>
            </a:graphicData>
          </a:graphic>
          <wp14:sizeRelH relativeFrom="page">
            <wp14:pctWidth>0</wp14:pctWidth>
          </wp14:sizeRelH>
          <wp14:sizeRelV relativeFrom="page">
            <wp14:pctHeight>0</wp14:pctHeight>
          </wp14:sizeRelV>
        </wp:anchor>
      </w:drawing>
    </w:r>
    <w:r w:rsidR="000537A9" w:rsidRPr="00777159">
      <w:rPr>
        <w:rFonts w:ascii="Segoe UI" w:hAnsi="Segoe UI" w:cs="Segoe UI"/>
        <w:sz w:val="28"/>
        <w:szCs w:val="28"/>
      </w:rPr>
      <w:t xml:space="preserve">Municipality of the District of St. Mary’s </w:t>
    </w:r>
  </w:p>
  <w:p w14:paraId="7A4C6685" w14:textId="66370D9F" w:rsidR="000537A9" w:rsidRPr="00777159" w:rsidRDefault="00D85AAB" w:rsidP="000537A9">
    <w:pPr>
      <w:pStyle w:val="Title"/>
      <w:rPr>
        <w:rFonts w:ascii="Segoe UI" w:hAnsi="Segoe UI" w:cs="Segoe UI"/>
        <w:b/>
        <w:sz w:val="32"/>
        <w:szCs w:val="32"/>
      </w:rPr>
    </w:pPr>
    <w:r>
      <w:rPr>
        <w:rFonts w:ascii="Segoe UI" w:hAnsi="Segoe UI" w:cs="Segoe UI"/>
        <w:b/>
        <w:sz w:val="32"/>
        <w:szCs w:val="32"/>
      </w:rPr>
      <w:t xml:space="preserve">Disposal of </w:t>
    </w:r>
    <w:r w:rsidR="00A92DD6">
      <w:rPr>
        <w:rFonts w:ascii="Segoe UI" w:hAnsi="Segoe UI" w:cs="Segoe UI"/>
        <w:b/>
        <w:sz w:val="32"/>
        <w:szCs w:val="32"/>
      </w:rPr>
      <w:t>Real</w:t>
    </w:r>
    <w:r w:rsidR="00EB5480">
      <w:rPr>
        <w:rFonts w:ascii="Segoe UI" w:hAnsi="Segoe UI" w:cs="Segoe UI"/>
        <w:b/>
        <w:sz w:val="32"/>
        <w:szCs w:val="32"/>
      </w:rPr>
      <w:t xml:space="preserve"> Property</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567774B"/>
    <w:multiLevelType w:val="multilevel"/>
    <w:tmpl w:val="9EFCC0AE"/>
    <w:lvl w:ilvl="0">
      <w:start w:val="2"/>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 w15:restartNumberingAfterBreak="0">
    <w:nsid w:val="059F64AD"/>
    <w:multiLevelType w:val="multilevel"/>
    <w:tmpl w:val="3EB621D8"/>
    <w:lvl w:ilvl="0">
      <w:start w:val="1"/>
      <w:numFmt w:val="decimal"/>
      <w:lvlText w:val="%1."/>
      <w:lvlJc w:val="left"/>
      <w:pPr>
        <w:ind w:left="720" w:hanging="360"/>
      </w:pPr>
      <w:rPr>
        <w:rFonts w:hint="default"/>
      </w:rPr>
    </w:lvl>
    <w:lvl w:ilvl="1">
      <w:start w:val="1"/>
      <w:numFmt w:val="bullet"/>
      <w:lvlText w:val=""/>
      <w:lvlJc w:val="left"/>
      <w:pPr>
        <w:ind w:left="720" w:hanging="360"/>
      </w:pPr>
      <w:rPr>
        <w:rFonts w:ascii="Symbol" w:hAnsi="Symbol" w:hint="default"/>
      </w:rPr>
    </w:lvl>
    <w:lvl w:ilvl="2">
      <w:start w:val="1"/>
      <w:numFmt w:val="decimal"/>
      <w:isLgl/>
      <w:lvlText w:val="%1.%2.%3"/>
      <w:lvlJc w:val="left"/>
      <w:pPr>
        <w:ind w:left="0" w:firstLine="0"/>
      </w:pPr>
      <w:rPr>
        <w:rFonts w:hint="default"/>
        <w:i w:val="0"/>
        <w:iCs w:val="0"/>
      </w:rPr>
    </w:lvl>
    <w:lvl w:ilvl="3">
      <w:start w:val="1"/>
      <w:numFmt w:val="lowerLetter"/>
      <w:lvlText w:val="%4."/>
      <w:lvlJc w:val="left"/>
      <w:pPr>
        <w:ind w:left="2629" w:hanging="360"/>
      </w:pPr>
      <w:rPr>
        <w:i w:val="0"/>
        <w:iCs w:val="0"/>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 w15:restartNumberingAfterBreak="0">
    <w:nsid w:val="05ED7DAC"/>
    <w:multiLevelType w:val="hybridMultilevel"/>
    <w:tmpl w:val="E1DEAA02"/>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3" w15:restartNumberingAfterBreak="0">
    <w:nsid w:val="07016CBB"/>
    <w:multiLevelType w:val="multilevel"/>
    <w:tmpl w:val="0452130A"/>
    <w:lvl w:ilvl="0">
      <w:start w:val="5"/>
      <w:numFmt w:val="decimal"/>
      <w:lvlText w:val="%1"/>
      <w:lvlJc w:val="left"/>
      <w:pPr>
        <w:ind w:left="360" w:hanging="360"/>
      </w:pPr>
      <w:rPr>
        <w:rFonts w:hint="default"/>
      </w:rPr>
    </w:lvl>
    <w:lvl w:ilvl="1">
      <w:start w:val="5"/>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 w15:restartNumberingAfterBreak="0">
    <w:nsid w:val="0793328D"/>
    <w:multiLevelType w:val="hybridMultilevel"/>
    <w:tmpl w:val="13D4F242"/>
    <w:lvl w:ilvl="0" w:tplc="1009001B">
      <w:start w:val="1"/>
      <w:numFmt w:val="lowerRoman"/>
      <w:lvlText w:val="%1."/>
      <w:lvlJc w:val="right"/>
      <w:pPr>
        <w:ind w:left="1440" w:hanging="360"/>
      </w:pPr>
    </w:lvl>
    <w:lvl w:ilvl="1" w:tplc="10090019">
      <w:start w:val="1"/>
      <w:numFmt w:val="lowerLetter"/>
      <w:lvlText w:val="%2."/>
      <w:lvlJc w:val="left"/>
      <w:pPr>
        <w:ind w:left="2160" w:hanging="360"/>
      </w:pPr>
    </w:lvl>
    <w:lvl w:ilvl="2" w:tplc="1009001B" w:tentative="1">
      <w:start w:val="1"/>
      <w:numFmt w:val="lowerRoman"/>
      <w:lvlText w:val="%3."/>
      <w:lvlJc w:val="right"/>
      <w:pPr>
        <w:ind w:left="2880" w:hanging="180"/>
      </w:pPr>
    </w:lvl>
    <w:lvl w:ilvl="3" w:tplc="1009000F" w:tentative="1">
      <w:start w:val="1"/>
      <w:numFmt w:val="decimal"/>
      <w:lvlText w:val="%4."/>
      <w:lvlJc w:val="left"/>
      <w:pPr>
        <w:ind w:left="3600" w:hanging="360"/>
      </w:pPr>
    </w:lvl>
    <w:lvl w:ilvl="4" w:tplc="10090019" w:tentative="1">
      <w:start w:val="1"/>
      <w:numFmt w:val="lowerLetter"/>
      <w:lvlText w:val="%5."/>
      <w:lvlJc w:val="left"/>
      <w:pPr>
        <w:ind w:left="4320" w:hanging="360"/>
      </w:pPr>
    </w:lvl>
    <w:lvl w:ilvl="5" w:tplc="1009001B" w:tentative="1">
      <w:start w:val="1"/>
      <w:numFmt w:val="lowerRoman"/>
      <w:lvlText w:val="%6."/>
      <w:lvlJc w:val="right"/>
      <w:pPr>
        <w:ind w:left="5040" w:hanging="180"/>
      </w:pPr>
    </w:lvl>
    <w:lvl w:ilvl="6" w:tplc="1009000F" w:tentative="1">
      <w:start w:val="1"/>
      <w:numFmt w:val="decimal"/>
      <w:lvlText w:val="%7."/>
      <w:lvlJc w:val="left"/>
      <w:pPr>
        <w:ind w:left="5760" w:hanging="360"/>
      </w:pPr>
    </w:lvl>
    <w:lvl w:ilvl="7" w:tplc="10090019" w:tentative="1">
      <w:start w:val="1"/>
      <w:numFmt w:val="lowerLetter"/>
      <w:lvlText w:val="%8."/>
      <w:lvlJc w:val="left"/>
      <w:pPr>
        <w:ind w:left="6480" w:hanging="360"/>
      </w:pPr>
    </w:lvl>
    <w:lvl w:ilvl="8" w:tplc="1009001B" w:tentative="1">
      <w:start w:val="1"/>
      <w:numFmt w:val="lowerRoman"/>
      <w:lvlText w:val="%9."/>
      <w:lvlJc w:val="right"/>
      <w:pPr>
        <w:ind w:left="7200" w:hanging="180"/>
      </w:pPr>
    </w:lvl>
  </w:abstractNum>
  <w:abstractNum w:abstractNumId="5" w15:restartNumberingAfterBreak="0">
    <w:nsid w:val="08391816"/>
    <w:multiLevelType w:val="hybridMultilevel"/>
    <w:tmpl w:val="4CE20FF8"/>
    <w:lvl w:ilvl="0" w:tplc="1009001B">
      <w:start w:val="1"/>
      <w:numFmt w:val="lowerRoman"/>
      <w:lvlText w:val="%1."/>
      <w:lvlJc w:val="right"/>
      <w:pPr>
        <w:ind w:left="1440" w:hanging="360"/>
      </w:pPr>
    </w:lvl>
    <w:lvl w:ilvl="1" w:tplc="10090019" w:tentative="1">
      <w:start w:val="1"/>
      <w:numFmt w:val="lowerLetter"/>
      <w:lvlText w:val="%2."/>
      <w:lvlJc w:val="left"/>
      <w:pPr>
        <w:ind w:left="2160" w:hanging="360"/>
      </w:pPr>
    </w:lvl>
    <w:lvl w:ilvl="2" w:tplc="1009001B" w:tentative="1">
      <w:start w:val="1"/>
      <w:numFmt w:val="lowerRoman"/>
      <w:lvlText w:val="%3."/>
      <w:lvlJc w:val="right"/>
      <w:pPr>
        <w:ind w:left="2880" w:hanging="180"/>
      </w:pPr>
    </w:lvl>
    <w:lvl w:ilvl="3" w:tplc="1009000F" w:tentative="1">
      <w:start w:val="1"/>
      <w:numFmt w:val="decimal"/>
      <w:lvlText w:val="%4."/>
      <w:lvlJc w:val="left"/>
      <w:pPr>
        <w:ind w:left="3600" w:hanging="360"/>
      </w:pPr>
    </w:lvl>
    <w:lvl w:ilvl="4" w:tplc="10090019" w:tentative="1">
      <w:start w:val="1"/>
      <w:numFmt w:val="lowerLetter"/>
      <w:lvlText w:val="%5."/>
      <w:lvlJc w:val="left"/>
      <w:pPr>
        <w:ind w:left="4320" w:hanging="360"/>
      </w:pPr>
    </w:lvl>
    <w:lvl w:ilvl="5" w:tplc="1009001B" w:tentative="1">
      <w:start w:val="1"/>
      <w:numFmt w:val="lowerRoman"/>
      <w:lvlText w:val="%6."/>
      <w:lvlJc w:val="right"/>
      <w:pPr>
        <w:ind w:left="5040" w:hanging="180"/>
      </w:pPr>
    </w:lvl>
    <w:lvl w:ilvl="6" w:tplc="1009000F" w:tentative="1">
      <w:start w:val="1"/>
      <w:numFmt w:val="decimal"/>
      <w:lvlText w:val="%7."/>
      <w:lvlJc w:val="left"/>
      <w:pPr>
        <w:ind w:left="5760" w:hanging="360"/>
      </w:pPr>
    </w:lvl>
    <w:lvl w:ilvl="7" w:tplc="10090019" w:tentative="1">
      <w:start w:val="1"/>
      <w:numFmt w:val="lowerLetter"/>
      <w:lvlText w:val="%8."/>
      <w:lvlJc w:val="left"/>
      <w:pPr>
        <w:ind w:left="6480" w:hanging="360"/>
      </w:pPr>
    </w:lvl>
    <w:lvl w:ilvl="8" w:tplc="1009001B" w:tentative="1">
      <w:start w:val="1"/>
      <w:numFmt w:val="lowerRoman"/>
      <w:lvlText w:val="%9."/>
      <w:lvlJc w:val="right"/>
      <w:pPr>
        <w:ind w:left="7200" w:hanging="180"/>
      </w:pPr>
    </w:lvl>
  </w:abstractNum>
  <w:abstractNum w:abstractNumId="6" w15:restartNumberingAfterBreak="0">
    <w:nsid w:val="085D13DE"/>
    <w:multiLevelType w:val="hybridMultilevel"/>
    <w:tmpl w:val="9C887D80"/>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7" w15:restartNumberingAfterBreak="0">
    <w:nsid w:val="08AF4A88"/>
    <w:multiLevelType w:val="hybridMultilevel"/>
    <w:tmpl w:val="14FE9512"/>
    <w:lvl w:ilvl="0" w:tplc="10090019">
      <w:start w:val="1"/>
      <w:numFmt w:val="lowerLetter"/>
      <w:lvlText w:val="%1."/>
      <w:lvlJc w:val="left"/>
      <w:pPr>
        <w:ind w:left="1800" w:hanging="360"/>
      </w:pPr>
      <w:rPr>
        <w:rFonts w:hint="default"/>
      </w:rPr>
    </w:lvl>
    <w:lvl w:ilvl="1" w:tplc="10090019" w:tentative="1">
      <w:start w:val="1"/>
      <w:numFmt w:val="lowerLetter"/>
      <w:lvlText w:val="%2."/>
      <w:lvlJc w:val="left"/>
      <w:pPr>
        <w:ind w:left="2520" w:hanging="360"/>
      </w:pPr>
    </w:lvl>
    <w:lvl w:ilvl="2" w:tplc="1009001B" w:tentative="1">
      <w:start w:val="1"/>
      <w:numFmt w:val="lowerRoman"/>
      <w:lvlText w:val="%3."/>
      <w:lvlJc w:val="right"/>
      <w:pPr>
        <w:ind w:left="3240" w:hanging="180"/>
      </w:pPr>
    </w:lvl>
    <w:lvl w:ilvl="3" w:tplc="1009000F" w:tentative="1">
      <w:start w:val="1"/>
      <w:numFmt w:val="decimal"/>
      <w:lvlText w:val="%4."/>
      <w:lvlJc w:val="left"/>
      <w:pPr>
        <w:ind w:left="3960" w:hanging="360"/>
      </w:pPr>
    </w:lvl>
    <w:lvl w:ilvl="4" w:tplc="10090019" w:tentative="1">
      <w:start w:val="1"/>
      <w:numFmt w:val="lowerLetter"/>
      <w:lvlText w:val="%5."/>
      <w:lvlJc w:val="left"/>
      <w:pPr>
        <w:ind w:left="4680" w:hanging="360"/>
      </w:pPr>
    </w:lvl>
    <w:lvl w:ilvl="5" w:tplc="1009001B" w:tentative="1">
      <w:start w:val="1"/>
      <w:numFmt w:val="lowerRoman"/>
      <w:lvlText w:val="%6."/>
      <w:lvlJc w:val="right"/>
      <w:pPr>
        <w:ind w:left="5400" w:hanging="180"/>
      </w:pPr>
    </w:lvl>
    <w:lvl w:ilvl="6" w:tplc="1009000F" w:tentative="1">
      <w:start w:val="1"/>
      <w:numFmt w:val="decimal"/>
      <w:lvlText w:val="%7."/>
      <w:lvlJc w:val="left"/>
      <w:pPr>
        <w:ind w:left="6120" w:hanging="360"/>
      </w:pPr>
    </w:lvl>
    <w:lvl w:ilvl="7" w:tplc="10090019" w:tentative="1">
      <w:start w:val="1"/>
      <w:numFmt w:val="lowerLetter"/>
      <w:lvlText w:val="%8."/>
      <w:lvlJc w:val="left"/>
      <w:pPr>
        <w:ind w:left="6840" w:hanging="360"/>
      </w:pPr>
    </w:lvl>
    <w:lvl w:ilvl="8" w:tplc="1009001B" w:tentative="1">
      <w:start w:val="1"/>
      <w:numFmt w:val="lowerRoman"/>
      <w:lvlText w:val="%9."/>
      <w:lvlJc w:val="right"/>
      <w:pPr>
        <w:ind w:left="7560" w:hanging="180"/>
      </w:pPr>
    </w:lvl>
  </w:abstractNum>
  <w:abstractNum w:abstractNumId="8" w15:restartNumberingAfterBreak="0">
    <w:nsid w:val="08E14062"/>
    <w:multiLevelType w:val="hybridMultilevel"/>
    <w:tmpl w:val="E6E6C8FE"/>
    <w:lvl w:ilvl="0" w:tplc="A8429FC6">
      <w:start w:val="1"/>
      <w:numFmt w:val="lowerLetter"/>
      <w:lvlText w:val="%1)"/>
      <w:lvlJc w:val="left"/>
      <w:pPr>
        <w:ind w:left="1080" w:hanging="360"/>
      </w:pPr>
      <w:rPr>
        <w:rFonts w:hint="default"/>
      </w:rPr>
    </w:lvl>
    <w:lvl w:ilvl="1" w:tplc="10090019" w:tentative="1">
      <w:start w:val="1"/>
      <w:numFmt w:val="lowerLetter"/>
      <w:lvlText w:val="%2."/>
      <w:lvlJc w:val="left"/>
      <w:pPr>
        <w:ind w:left="1800" w:hanging="360"/>
      </w:pPr>
    </w:lvl>
    <w:lvl w:ilvl="2" w:tplc="1009001B" w:tentative="1">
      <w:start w:val="1"/>
      <w:numFmt w:val="lowerRoman"/>
      <w:lvlText w:val="%3."/>
      <w:lvlJc w:val="right"/>
      <w:pPr>
        <w:ind w:left="2520" w:hanging="180"/>
      </w:pPr>
    </w:lvl>
    <w:lvl w:ilvl="3" w:tplc="1009000F" w:tentative="1">
      <w:start w:val="1"/>
      <w:numFmt w:val="decimal"/>
      <w:lvlText w:val="%4."/>
      <w:lvlJc w:val="left"/>
      <w:pPr>
        <w:ind w:left="3240" w:hanging="360"/>
      </w:pPr>
    </w:lvl>
    <w:lvl w:ilvl="4" w:tplc="10090019" w:tentative="1">
      <w:start w:val="1"/>
      <w:numFmt w:val="lowerLetter"/>
      <w:lvlText w:val="%5."/>
      <w:lvlJc w:val="left"/>
      <w:pPr>
        <w:ind w:left="3960" w:hanging="360"/>
      </w:pPr>
    </w:lvl>
    <w:lvl w:ilvl="5" w:tplc="1009001B" w:tentative="1">
      <w:start w:val="1"/>
      <w:numFmt w:val="lowerRoman"/>
      <w:lvlText w:val="%6."/>
      <w:lvlJc w:val="right"/>
      <w:pPr>
        <w:ind w:left="4680" w:hanging="180"/>
      </w:pPr>
    </w:lvl>
    <w:lvl w:ilvl="6" w:tplc="1009000F" w:tentative="1">
      <w:start w:val="1"/>
      <w:numFmt w:val="decimal"/>
      <w:lvlText w:val="%7."/>
      <w:lvlJc w:val="left"/>
      <w:pPr>
        <w:ind w:left="5400" w:hanging="360"/>
      </w:pPr>
    </w:lvl>
    <w:lvl w:ilvl="7" w:tplc="10090019" w:tentative="1">
      <w:start w:val="1"/>
      <w:numFmt w:val="lowerLetter"/>
      <w:lvlText w:val="%8."/>
      <w:lvlJc w:val="left"/>
      <w:pPr>
        <w:ind w:left="6120" w:hanging="360"/>
      </w:pPr>
    </w:lvl>
    <w:lvl w:ilvl="8" w:tplc="1009001B" w:tentative="1">
      <w:start w:val="1"/>
      <w:numFmt w:val="lowerRoman"/>
      <w:lvlText w:val="%9."/>
      <w:lvlJc w:val="right"/>
      <w:pPr>
        <w:ind w:left="6840" w:hanging="180"/>
      </w:pPr>
    </w:lvl>
  </w:abstractNum>
  <w:abstractNum w:abstractNumId="9" w15:restartNumberingAfterBreak="0">
    <w:nsid w:val="0B2703A3"/>
    <w:multiLevelType w:val="multilevel"/>
    <w:tmpl w:val="9D8EC2C6"/>
    <w:lvl w:ilvl="0">
      <w:start w:val="1"/>
      <w:numFmt w:val="lowerLetter"/>
      <w:lvlText w:val="%1)"/>
      <w:lvlJc w:val="left"/>
      <w:pPr>
        <w:ind w:left="1080" w:hanging="360"/>
      </w:pPr>
      <w:rPr>
        <w:rFonts w:hint="default"/>
        <w:b/>
        <w:bCs/>
      </w:rPr>
    </w:lvl>
    <w:lvl w:ilvl="1">
      <w:start w:val="1"/>
      <w:numFmt w:val="decimal"/>
      <w:isLgl/>
      <w:lvlText w:val="%1.%2"/>
      <w:lvlJc w:val="left"/>
      <w:pPr>
        <w:ind w:left="1080" w:hanging="360"/>
      </w:pPr>
      <w:rPr>
        <w:rFonts w:hint="default"/>
        <w:b w:val="0"/>
        <w:bCs w:val="0"/>
        <w:i w:val="0"/>
        <w:iCs w:val="0"/>
        <w:sz w:val="22"/>
        <w:szCs w:val="22"/>
      </w:rPr>
    </w:lvl>
    <w:lvl w:ilvl="2">
      <w:start w:val="1"/>
      <w:numFmt w:val="decimal"/>
      <w:isLgl/>
      <w:lvlText w:val="%1.%2.%3"/>
      <w:lvlJc w:val="left"/>
      <w:pPr>
        <w:ind w:left="360" w:firstLine="0"/>
      </w:pPr>
      <w:rPr>
        <w:rFonts w:hint="default"/>
        <w:i w:val="0"/>
        <w:iCs w:val="0"/>
      </w:rPr>
    </w:lvl>
    <w:lvl w:ilvl="3">
      <w:start w:val="1"/>
      <w:numFmt w:val="lowerLetter"/>
      <w:lvlText w:val="%4."/>
      <w:lvlJc w:val="left"/>
      <w:pPr>
        <w:ind w:left="2989" w:hanging="360"/>
      </w:pPr>
      <w:rPr>
        <w:i w:val="0"/>
        <w:iCs w:val="0"/>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10" w15:restartNumberingAfterBreak="0">
    <w:nsid w:val="0D367E12"/>
    <w:multiLevelType w:val="multilevel"/>
    <w:tmpl w:val="9948D0E4"/>
    <w:lvl w:ilvl="0">
      <w:start w:val="1"/>
      <w:numFmt w:val="decimal"/>
      <w:lvlText w:val="%1."/>
      <w:lvlJc w:val="left"/>
      <w:pPr>
        <w:ind w:left="360" w:hanging="360"/>
      </w:pPr>
    </w:lvl>
    <w:lvl w:ilvl="1">
      <w:start w:val="1"/>
      <w:numFmt w:val="lowerRoman"/>
      <w:lvlText w:val="%2."/>
      <w:lvlJc w:val="right"/>
      <w:pPr>
        <w:ind w:left="786" w:hanging="360"/>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15:restartNumberingAfterBreak="0">
    <w:nsid w:val="0DEF314E"/>
    <w:multiLevelType w:val="hybridMultilevel"/>
    <w:tmpl w:val="655E25F4"/>
    <w:lvl w:ilvl="0" w:tplc="10090003">
      <w:start w:val="1"/>
      <w:numFmt w:val="bullet"/>
      <w:lvlText w:val="o"/>
      <w:lvlJc w:val="left"/>
      <w:pPr>
        <w:ind w:left="862" w:hanging="360"/>
      </w:pPr>
      <w:rPr>
        <w:rFonts w:ascii="Courier New" w:hAnsi="Courier New" w:cs="Courier New" w:hint="default"/>
      </w:rPr>
    </w:lvl>
    <w:lvl w:ilvl="1" w:tplc="10090003" w:tentative="1">
      <w:start w:val="1"/>
      <w:numFmt w:val="bullet"/>
      <w:lvlText w:val="o"/>
      <w:lvlJc w:val="left"/>
      <w:pPr>
        <w:ind w:left="1582" w:hanging="360"/>
      </w:pPr>
      <w:rPr>
        <w:rFonts w:ascii="Courier New" w:hAnsi="Courier New" w:cs="Courier New" w:hint="default"/>
      </w:rPr>
    </w:lvl>
    <w:lvl w:ilvl="2" w:tplc="10090005" w:tentative="1">
      <w:start w:val="1"/>
      <w:numFmt w:val="bullet"/>
      <w:lvlText w:val=""/>
      <w:lvlJc w:val="left"/>
      <w:pPr>
        <w:ind w:left="2302" w:hanging="360"/>
      </w:pPr>
      <w:rPr>
        <w:rFonts w:ascii="Wingdings" w:hAnsi="Wingdings" w:hint="default"/>
      </w:rPr>
    </w:lvl>
    <w:lvl w:ilvl="3" w:tplc="10090001" w:tentative="1">
      <w:start w:val="1"/>
      <w:numFmt w:val="bullet"/>
      <w:lvlText w:val=""/>
      <w:lvlJc w:val="left"/>
      <w:pPr>
        <w:ind w:left="3022" w:hanging="360"/>
      </w:pPr>
      <w:rPr>
        <w:rFonts w:ascii="Symbol" w:hAnsi="Symbol" w:hint="default"/>
      </w:rPr>
    </w:lvl>
    <w:lvl w:ilvl="4" w:tplc="10090003" w:tentative="1">
      <w:start w:val="1"/>
      <w:numFmt w:val="bullet"/>
      <w:lvlText w:val="o"/>
      <w:lvlJc w:val="left"/>
      <w:pPr>
        <w:ind w:left="3742" w:hanging="360"/>
      </w:pPr>
      <w:rPr>
        <w:rFonts w:ascii="Courier New" w:hAnsi="Courier New" w:cs="Courier New" w:hint="default"/>
      </w:rPr>
    </w:lvl>
    <w:lvl w:ilvl="5" w:tplc="10090005" w:tentative="1">
      <w:start w:val="1"/>
      <w:numFmt w:val="bullet"/>
      <w:lvlText w:val=""/>
      <w:lvlJc w:val="left"/>
      <w:pPr>
        <w:ind w:left="4462" w:hanging="360"/>
      </w:pPr>
      <w:rPr>
        <w:rFonts w:ascii="Wingdings" w:hAnsi="Wingdings" w:hint="default"/>
      </w:rPr>
    </w:lvl>
    <w:lvl w:ilvl="6" w:tplc="10090001" w:tentative="1">
      <w:start w:val="1"/>
      <w:numFmt w:val="bullet"/>
      <w:lvlText w:val=""/>
      <w:lvlJc w:val="left"/>
      <w:pPr>
        <w:ind w:left="5182" w:hanging="360"/>
      </w:pPr>
      <w:rPr>
        <w:rFonts w:ascii="Symbol" w:hAnsi="Symbol" w:hint="default"/>
      </w:rPr>
    </w:lvl>
    <w:lvl w:ilvl="7" w:tplc="10090003" w:tentative="1">
      <w:start w:val="1"/>
      <w:numFmt w:val="bullet"/>
      <w:lvlText w:val="o"/>
      <w:lvlJc w:val="left"/>
      <w:pPr>
        <w:ind w:left="5902" w:hanging="360"/>
      </w:pPr>
      <w:rPr>
        <w:rFonts w:ascii="Courier New" w:hAnsi="Courier New" w:cs="Courier New" w:hint="default"/>
      </w:rPr>
    </w:lvl>
    <w:lvl w:ilvl="8" w:tplc="10090005" w:tentative="1">
      <w:start w:val="1"/>
      <w:numFmt w:val="bullet"/>
      <w:lvlText w:val=""/>
      <w:lvlJc w:val="left"/>
      <w:pPr>
        <w:ind w:left="6622" w:hanging="360"/>
      </w:pPr>
      <w:rPr>
        <w:rFonts w:ascii="Wingdings" w:hAnsi="Wingdings" w:hint="default"/>
      </w:rPr>
    </w:lvl>
  </w:abstractNum>
  <w:abstractNum w:abstractNumId="12" w15:restartNumberingAfterBreak="0">
    <w:nsid w:val="0E1144F2"/>
    <w:multiLevelType w:val="multilevel"/>
    <w:tmpl w:val="88165A54"/>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0E7005A5"/>
    <w:multiLevelType w:val="hybridMultilevel"/>
    <w:tmpl w:val="6DEEAAB2"/>
    <w:lvl w:ilvl="0" w:tplc="10090017">
      <w:start w:val="1"/>
      <w:numFmt w:val="lowerLetter"/>
      <w:lvlText w:val="%1)"/>
      <w:lvlJc w:val="left"/>
      <w:pPr>
        <w:ind w:left="1440" w:hanging="360"/>
      </w:pPr>
    </w:lvl>
    <w:lvl w:ilvl="1" w:tplc="10090019" w:tentative="1">
      <w:start w:val="1"/>
      <w:numFmt w:val="lowerLetter"/>
      <w:lvlText w:val="%2."/>
      <w:lvlJc w:val="left"/>
      <w:pPr>
        <w:ind w:left="2160" w:hanging="360"/>
      </w:pPr>
    </w:lvl>
    <w:lvl w:ilvl="2" w:tplc="1009001B" w:tentative="1">
      <w:start w:val="1"/>
      <w:numFmt w:val="lowerRoman"/>
      <w:lvlText w:val="%3."/>
      <w:lvlJc w:val="right"/>
      <w:pPr>
        <w:ind w:left="2880" w:hanging="180"/>
      </w:pPr>
    </w:lvl>
    <w:lvl w:ilvl="3" w:tplc="1009000F" w:tentative="1">
      <w:start w:val="1"/>
      <w:numFmt w:val="decimal"/>
      <w:lvlText w:val="%4."/>
      <w:lvlJc w:val="left"/>
      <w:pPr>
        <w:ind w:left="3600" w:hanging="360"/>
      </w:pPr>
    </w:lvl>
    <w:lvl w:ilvl="4" w:tplc="10090019" w:tentative="1">
      <w:start w:val="1"/>
      <w:numFmt w:val="lowerLetter"/>
      <w:lvlText w:val="%5."/>
      <w:lvlJc w:val="left"/>
      <w:pPr>
        <w:ind w:left="4320" w:hanging="360"/>
      </w:pPr>
    </w:lvl>
    <w:lvl w:ilvl="5" w:tplc="1009001B" w:tentative="1">
      <w:start w:val="1"/>
      <w:numFmt w:val="lowerRoman"/>
      <w:lvlText w:val="%6."/>
      <w:lvlJc w:val="right"/>
      <w:pPr>
        <w:ind w:left="5040" w:hanging="180"/>
      </w:pPr>
    </w:lvl>
    <w:lvl w:ilvl="6" w:tplc="1009000F" w:tentative="1">
      <w:start w:val="1"/>
      <w:numFmt w:val="decimal"/>
      <w:lvlText w:val="%7."/>
      <w:lvlJc w:val="left"/>
      <w:pPr>
        <w:ind w:left="5760" w:hanging="360"/>
      </w:pPr>
    </w:lvl>
    <w:lvl w:ilvl="7" w:tplc="10090019" w:tentative="1">
      <w:start w:val="1"/>
      <w:numFmt w:val="lowerLetter"/>
      <w:lvlText w:val="%8."/>
      <w:lvlJc w:val="left"/>
      <w:pPr>
        <w:ind w:left="6480" w:hanging="360"/>
      </w:pPr>
    </w:lvl>
    <w:lvl w:ilvl="8" w:tplc="1009001B" w:tentative="1">
      <w:start w:val="1"/>
      <w:numFmt w:val="lowerRoman"/>
      <w:lvlText w:val="%9."/>
      <w:lvlJc w:val="right"/>
      <w:pPr>
        <w:ind w:left="7200" w:hanging="180"/>
      </w:pPr>
    </w:lvl>
  </w:abstractNum>
  <w:abstractNum w:abstractNumId="14" w15:restartNumberingAfterBreak="0">
    <w:nsid w:val="0EDD5ADA"/>
    <w:multiLevelType w:val="multilevel"/>
    <w:tmpl w:val="6D0C013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5" w15:restartNumberingAfterBreak="0">
    <w:nsid w:val="106951E7"/>
    <w:multiLevelType w:val="multilevel"/>
    <w:tmpl w:val="92F67A2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15CC6E80"/>
    <w:multiLevelType w:val="multilevel"/>
    <w:tmpl w:val="A800A342"/>
    <w:lvl w:ilvl="0">
      <w:start w:val="1"/>
      <w:numFmt w:val="decimal"/>
      <w:lvlText w:val="%1."/>
      <w:lvlJc w:val="left"/>
      <w:pPr>
        <w:ind w:left="644" w:hanging="360"/>
      </w:pPr>
      <w:rPr>
        <w:rFonts w:hint="default"/>
        <w:b/>
        <w:bCs/>
        <w:strike w:val="0"/>
      </w:rPr>
    </w:lvl>
    <w:lvl w:ilvl="1">
      <w:start w:val="1"/>
      <w:numFmt w:val="lowerRoman"/>
      <w:lvlText w:val="%2."/>
      <w:lvlJc w:val="right"/>
      <w:pPr>
        <w:ind w:left="502" w:hanging="360"/>
      </w:pPr>
      <w:rPr>
        <w:strike w:val="0"/>
      </w:rPr>
    </w:lvl>
    <w:lvl w:ilvl="2">
      <w:start w:val="1"/>
      <w:numFmt w:val="decimal"/>
      <w:isLgl/>
      <w:lvlText w:val="%1.%2.%3"/>
      <w:lvlJc w:val="left"/>
      <w:pPr>
        <w:ind w:left="0" w:firstLine="0"/>
      </w:pPr>
      <w:rPr>
        <w:rFonts w:hint="default"/>
        <w:i w:val="0"/>
        <w:iCs w:val="0"/>
      </w:rPr>
    </w:lvl>
    <w:lvl w:ilvl="3">
      <w:start w:val="1"/>
      <w:numFmt w:val="lowerLetter"/>
      <w:lvlText w:val="%4."/>
      <w:lvlJc w:val="left"/>
      <w:pPr>
        <w:ind w:left="2629" w:hanging="360"/>
      </w:pPr>
      <w:rPr>
        <w:i w:val="0"/>
        <w:iCs w:val="0"/>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7" w15:restartNumberingAfterBreak="0">
    <w:nsid w:val="16E918BD"/>
    <w:multiLevelType w:val="multilevel"/>
    <w:tmpl w:val="5FD844F6"/>
    <w:lvl w:ilvl="0">
      <w:start w:val="4"/>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8" w15:restartNumberingAfterBreak="0">
    <w:nsid w:val="177D5521"/>
    <w:multiLevelType w:val="multilevel"/>
    <w:tmpl w:val="38F44BA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15:restartNumberingAfterBreak="0">
    <w:nsid w:val="18C44EB0"/>
    <w:multiLevelType w:val="multilevel"/>
    <w:tmpl w:val="18EC6BD6"/>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15:restartNumberingAfterBreak="0">
    <w:nsid w:val="19CB2A36"/>
    <w:multiLevelType w:val="multilevel"/>
    <w:tmpl w:val="5C28FAC0"/>
    <w:lvl w:ilvl="0">
      <w:start w:val="1"/>
      <w:numFmt w:val="decimal"/>
      <w:lvlText w:val="%1."/>
      <w:lvlJc w:val="left"/>
      <w:pPr>
        <w:ind w:left="360" w:hanging="360"/>
      </w:pPr>
      <w:rPr>
        <w:rFonts w:hint="default"/>
      </w:rPr>
    </w:lvl>
    <w:lvl w:ilvl="1">
      <w:start w:val="1"/>
      <w:numFmt w:val="decimal"/>
      <w:lvlText w:val="%1.%2."/>
      <w:lvlJc w:val="left"/>
      <w:pPr>
        <w:ind w:left="792" w:hanging="432"/>
      </w:pPr>
      <w:rPr>
        <w:b w:val="0"/>
        <w:bCs w:val="0"/>
        <w:sz w:val="22"/>
        <w:szCs w:val="22"/>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15:restartNumberingAfterBreak="0">
    <w:nsid w:val="1D341549"/>
    <w:multiLevelType w:val="multilevel"/>
    <w:tmpl w:val="807806B4"/>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 w15:restartNumberingAfterBreak="0">
    <w:nsid w:val="1DCD6DEC"/>
    <w:multiLevelType w:val="multilevel"/>
    <w:tmpl w:val="2DFEEF6E"/>
    <w:lvl w:ilvl="0">
      <w:start w:val="1"/>
      <w:numFmt w:val="lowerLetter"/>
      <w:lvlText w:val="%1)"/>
      <w:lvlJc w:val="left"/>
      <w:pPr>
        <w:ind w:left="720" w:hanging="360"/>
      </w:pPr>
      <w:rPr>
        <w:rFonts w:hint="default"/>
      </w:rPr>
    </w:lvl>
    <w:lvl w:ilvl="1">
      <w:start w:val="1"/>
      <w:numFmt w:val="decimal"/>
      <w:isLgl/>
      <w:lvlText w:val="%1.%2"/>
      <w:lvlJc w:val="left"/>
      <w:pPr>
        <w:ind w:left="720" w:hanging="360"/>
      </w:pPr>
      <w:rPr>
        <w:rFonts w:hint="default"/>
        <w:b w:val="0"/>
        <w:bCs w:val="0"/>
        <w:i w:val="0"/>
        <w:iCs w:val="0"/>
        <w:sz w:val="22"/>
        <w:szCs w:val="22"/>
      </w:rPr>
    </w:lvl>
    <w:lvl w:ilvl="2">
      <w:start w:val="1"/>
      <w:numFmt w:val="decimal"/>
      <w:isLgl/>
      <w:lvlText w:val="%1.%2.%3"/>
      <w:lvlJc w:val="left"/>
      <w:pPr>
        <w:ind w:left="0" w:firstLine="0"/>
      </w:pPr>
      <w:rPr>
        <w:rFonts w:hint="default"/>
        <w:i w:val="0"/>
        <w:iCs w:val="0"/>
      </w:rPr>
    </w:lvl>
    <w:lvl w:ilvl="3">
      <w:start w:val="1"/>
      <w:numFmt w:val="lowerLetter"/>
      <w:lvlText w:val="%4."/>
      <w:lvlJc w:val="left"/>
      <w:pPr>
        <w:ind w:left="2629" w:hanging="360"/>
      </w:pPr>
      <w:rPr>
        <w:i w:val="0"/>
        <w:iCs w:val="0"/>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3" w15:restartNumberingAfterBreak="0">
    <w:nsid w:val="1F1A61E1"/>
    <w:multiLevelType w:val="hybridMultilevel"/>
    <w:tmpl w:val="DAAA436E"/>
    <w:lvl w:ilvl="0" w:tplc="6652B8D4">
      <w:start w:val="1"/>
      <w:numFmt w:val="lowerRoman"/>
      <w:lvlText w:val="%1."/>
      <w:lvlJc w:val="right"/>
      <w:pPr>
        <w:ind w:left="1080" w:hanging="360"/>
      </w:pPr>
      <w:rPr>
        <w:rFonts w:ascii="Corbel" w:eastAsiaTheme="minorHAnsi" w:hAnsi="Corbel" w:cstheme="minorBidi"/>
      </w:rPr>
    </w:lvl>
    <w:lvl w:ilvl="1" w:tplc="1009000F">
      <w:start w:val="1"/>
      <w:numFmt w:val="decimal"/>
      <w:lvlText w:val="%2."/>
      <w:lvlJc w:val="left"/>
      <w:pPr>
        <w:ind w:left="1800" w:hanging="360"/>
      </w:pPr>
    </w:lvl>
    <w:lvl w:ilvl="2" w:tplc="1009001B" w:tentative="1">
      <w:start w:val="1"/>
      <w:numFmt w:val="lowerRoman"/>
      <w:lvlText w:val="%3."/>
      <w:lvlJc w:val="right"/>
      <w:pPr>
        <w:ind w:left="2520" w:hanging="180"/>
      </w:pPr>
    </w:lvl>
    <w:lvl w:ilvl="3" w:tplc="1009000F" w:tentative="1">
      <w:start w:val="1"/>
      <w:numFmt w:val="decimal"/>
      <w:lvlText w:val="%4."/>
      <w:lvlJc w:val="left"/>
      <w:pPr>
        <w:ind w:left="3240" w:hanging="360"/>
      </w:pPr>
    </w:lvl>
    <w:lvl w:ilvl="4" w:tplc="10090019" w:tentative="1">
      <w:start w:val="1"/>
      <w:numFmt w:val="lowerLetter"/>
      <w:lvlText w:val="%5."/>
      <w:lvlJc w:val="left"/>
      <w:pPr>
        <w:ind w:left="3960" w:hanging="360"/>
      </w:pPr>
    </w:lvl>
    <w:lvl w:ilvl="5" w:tplc="1009001B" w:tentative="1">
      <w:start w:val="1"/>
      <w:numFmt w:val="lowerRoman"/>
      <w:lvlText w:val="%6."/>
      <w:lvlJc w:val="right"/>
      <w:pPr>
        <w:ind w:left="4680" w:hanging="180"/>
      </w:pPr>
    </w:lvl>
    <w:lvl w:ilvl="6" w:tplc="1009000F" w:tentative="1">
      <w:start w:val="1"/>
      <w:numFmt w:val="decimal"/>
      <w:lvlText w:val="%7."/>
      <w:lvlJc w:val="left"/>
      <w:pPr>
        <w:ind w:left="5400" w:hanging="360"/>
      </w:pPr>
    </w:lvl>
    <w:lvl w:ilvl="7" w:tplc="10090019" w:tentative="1">
      <w:start w:val="1"/>
      <w:numFmt w:val="lowerLetter"/>
      <w:lvlText w:val="%8."/>
      <w:lvlJc w:val="left"/>
      <w:pPr>
        <w:ind w:left="6120" w:hanging="360"/>
      </w:pPr>
    </w:lvl>
    <w:lvl w:ilvl="8" w:tplc="1009001B" w:tentative="1">
      <w:start w:val="1"/>
      <w:numFmt w:val="lowerRoman"/>
      <w:lvlText w:val="%9."/>
      <w:lvlJc w:val="right"/>
      <w:pPr>
        <w:ind w:left="6840" w:hanging="180"/>
      </w:pPr>
    </w:lvl>
  </w:abstractNum>
  <w:abstractNum w:abstractNumId="24" w15:restartNumberingAfterBreak="0">
    <w:nsid w:val="21FA3DA7"/>
    <w:multiLevelType w:val="multilevel"/>
    <w:tmpl w:val="FBEA08D6"/>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 w15:restartNumberingAfterBreak="0">
    <w:nsid w:val="23680EFE"/>
    <w:multiLevelType w:val="multilevel"/>
    <w:tmpl w:val="46301C5A"/>
    <w:lvl w:ilvl="0">
      <w:start w:val="1"/>
      <w:numFmt w:val="decimal"/>
      <w:lvlText w:val="%1."/>
      <w:lvlJc w:val="left"/>
      <w:pPr>
        <w:ind w:left="644" w:hanging="360"/>
      </w:pPr>
      <w:rPr>
        <w:rFonts w:hint="default"/>
        <w:b/>
        <w:bCs/>
      </w:rPr>
    </w:lvl>
    <w:lvl w:ilvl="1">
      <w:start w:val="1"/>
      <w:numFmt w:val="decimal"/>
      <w:isLgl/>
      <w:lvlText w:val="%1.%2"/>
      <w:lvlJc w:val="left"/>
      <w:pPr>
        <w:ind w:left="502" w:hanging="360"/>
      </w:pPr>
      <w:rPr>
        <w:rFonts w:ascii="Segoe UI" w:hAnsi="Segoe UI" w:cs="Segoe UI" w:hint="default"/>
        <w:b w:val="0"/>
        <w:bCs w:val="0"/>
        <w:i w:val="0"/>
        <w:iCs w:val="0"/>
        <w:strike w:val="0"/>
        <w:sz w:val="22"/>
        <w:szCs w:val="22"/>
      </w:rPr>
    </w:lvl>
    <w:lvl w:ilvl="2">
      <w:start w:val="1"/>
      <w:numFmt w:val="decimal"/>
      <w:isLgl/>
      <w:lvlText w:val="%1.%2.%3"/>
      <w:lvlJc w:val="left"/>
      <w:pPr>
        <w:ind w:left="0" w:firstLine="0"/>
      </w:pPr>
      <w:rPr>
        <w:rFonts w:hint="default"/>
        <w:i w:val="0"/>
        <w:iCs w:val="0"/>
      </w:rPr>
    </w:lvl>
    <w:lvl w:ilvl="3">
      <w:start w:val="1"/>
      <w:numFmt w:val="lowerLetter"/>
      <w:lvlText w:val="%4."/>
      <w:lvlJc w:val="left"/>
      <w:pPr>
        <w:ind w:left="2629" w:hanging="360"/>
      </w:pPr>
      <w:rPr>
        <w:i w:val="0"/>
        <w:iCs w:val="0"/>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6" w15:restartNumberingAfterBreak="0">
    <w:nsid w:val="24145B07"/>
    <w:multiLevelType w:val="multilevel"/>
    <w:tmpl w:val="9DCC2A0E"/>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b w:val="0"/>
        <w:bCs w:val="0"/>
        <w:sz w:val="22"/>
        <w:szCs w:val="22"/>
      </w:rPr>
    </w:lvl>
    <w:lvl w:ilvl="2">
      <w:start w:val="1"/>
      <w:numFmt w:val="decimal"/>
      <w:isLgl/>
      <w:lvlText w:val="%1.%2.%3"/>
      <w:lvlJc w:val="left"/>
      <w:pPr>
        <w:ind w:left="0" w:firstLine="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7" w15:restartNumberingAfterBreak="0">
    <w:nsid w:val="278D7EAE"/>
    <w:multiLevelType w:val="multilevel"/>
    <w:tmpl w:val="7AF207DC"/>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8" w15:restartNumberingAfterBreak="0">
    <w:nsid w:val="303227F4"/>
    <w:multiLevelType w:val="multilevel"/>
    <w:tmpl w:val="F7F07490"/>
    <w:lvl w:ilvl="0">
      <w:start w:val="3"/>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29" w15:restartNumberingAfterBreak="0">
    <w:nsid w:val="36B572EB"/>
    <w:multiLevelType w:val="hybridMultilevel"/>
    <w:tmpl w:val="738E6C4E"/>
    <w:lvl w:ilvl="0" w:tplc="2294F386">
      <w:start w:val="1"/>
      <w:numFmt w:val="decimal"/>
      <w:lvlText w:val="%1."/>
      <w:lvlJc w:val="left"/>
      <w:pPr>
        <w:ind w:left="720" w:hanging="360"/>
      </w:pPr>
      <w:rPr>
        <w:rFonts w:ascii="Segoe UI" w:hAnsi="Segoe UI" w:cs="Segoe UI" w:hint="default"/>
      </w:rPr>
    </w:lvl>
    <w:lvl w:ilvl="1" w:tplc="10090019">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30" w15:restartNumberingAfterBreak="0">
    <w:nsid w:val="376132E9"/>
    <w:multiLevelType w:val="multilevel"/>
    <w:tmpl w:val="DBA008A6"/>
    <w:lvl w:ilvl="0">
      <w:start w:val="1"/>
      <w:numFmt w:val="decimal"/>
      <w:lvlText w:val="%1."/>
      <w:lvlJc w:val="left"/>
      <w:pPr>
        <w:ind w:left="644" w:hanging="360"/>
      </w:pPr>
      <w:rPr>
        <w:rFonts w:hint="default"/>
        <w:b/>
        <w:bCs/>
        <w:strike w:val="0"/>
      </w:rPr>
    </w:lvl>
    <w:lvl w:ilvl="1">
      <w:start w:val="1"/>
      <w:numFmt w:val="lowerRoman"/>
      <w:lvlText w:val="%2."/>
      <w:lvlJc w:val="right"/>
      <w:pPr>
        <w:ind w:left="502" w:hanging="360"/>
      </w:pPr>
    </w:lvl>
    <w:lvl w:ilvl="2">
      <w:start w:val="1"/>
      <w:numFmt w:val="decimal"/>
      <w:isLgl/>
      <w:lvlText w:val="%1.%2.%3"/>
      <w:lvlJc w:val="left"/>
      <w:pPr>
        <w:ind w:left="0" w:firstLine="0"/>
      </w:pPr>
      <w:rPr>
        <w:rFonts w:hint="default"/>
        <w:i w:val="0"/>
        <w:iCs w:val="0"/>
      </w:rPr>
    </w:lvl>
    <w:lvl w:ilvl="3">
      <w:start w:val="1"/>
      <w:numFmt w:val="lowerLetter"/>
      <w:lvlText w:val="%4."/>
      <w:lvlJc w:val="left"/>
      <w:pPr>
        <w:ind w:left="2629" w:hanging="360"/>
      </w:pPr>
      <w:rPr>
        <w:i w:val="0"/>
        <w:iCs w:val="0"/>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31" w15:restartNumberingAfterBreak="0">
    <w:nsid w:val="39F411D2"/>
    <w:multiLevelType w:val="multilevel"/>
    <w:tmpl w:val="907684B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2" w15:restartNumberingAfterBreak="0">
    <w:nsid w:val="3A6C0D12"/>
    <w:multiLevelType w:val="hybridMultilevel"/>
    <w:tmpl w:val="70C6C8D6"/>
    <w:lvl w:ilvl="0" w:tplc="6DBC4BDA">
      <w:start w:val="1"/>
      <w:numFmt w:val="lowerLetter"/>
      <w:lvlText w:val="%1."/>
      <w:lvlJc w:val="left"/>
      <w:pPr>
        <w:ind w:left="720" w:hanging="360"/>
      </w:pPr>
      <w:rPr>
        <w:i w:val="0"/>
        <w:iCs w:val="0"/>
      </w:rPr>
    </w:lvl>
    <w:lvl w:ilvl="1" w:tplc="10090019">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33" w15:restartNumberingAfterBreak="0">
    <w:nsid w:val="3DA812CE"/>
    <w:multiLevelType w:val="multilevel"/>
    <w:tmpl w:val="10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4" w15:restartNumberingAfterBreak="0">
    <w:nsid w:val="422412E9"/>
    <w:multiLevelType w:val="hybridMultilevel"/>
    <w:tmpl w:val="31FCD84E"/>
    <w:lvl w:ilvl="0" w:tplc="10090001">
      <w:start w:val="1"/>
      <w:numFmt w:val="bullet"/>
      <w:lvlText w:val=""/>
      <w:lvlJc w:val="left"/>
      <w:pPr>
        <w:ind w:left="862" w:hanging="360"/>
      </w:pPr>
      <w:rPr>
        <w:rFonts w:ascii="Symbol" w:hAnsi="Symbol" w:hint="default"/>
      </w:rPr>
    </w:lvl>
    <w:lvl w:ilvl="1" w:tplc="10090003" w:tentative="1">
      <w:start w:val="1"/>
      <w:numFmt w:val="bullet"/>
      <w:lvlText w:val="o"/>
      <w:lvlJc w:val="left"/>
      <w:pPr>
        <w:ind w:left="1582" w:hanging="360"/>
      </w:pPr>
      <w:rPr>
        <w:rFonts w:ascii="Courier New" w:hAnsi="Courier New" w:cs="Courier New" w:hint="default"/>
      </w:rPr>
    </w:lvl>
    <w:lvl w:ilvl="2" w:tplc="10090005" w:tentative="1">
      <w:start w:val="1"/>
      <w:numFmt w:val="bullet"/>
      <w:lvlText w:val=""/>
      <w:lvlJc w:val="left"/>
      <w:pPr>
        <w:ind w:left="2302" w:hanging="360"/>
      </w:pPr>
      <w:rPr>
        <w:rFonts w:ascii="Wingdings" w:hAnsi="Wingdings" w:hint="default"/>
      </w:rPr>
    </w:lvl>
    <w:lvl w:ilvl="3" w:tplc="10090001" w:tentative="1">
      <w:start w:val="1"/>
      <w:numFmt w:val="bullet"/>
      <w:lvlText w:val=""/>
      <w:lvlJc w:val="left"/>
      <w:pPr>
        <w:ind w:left="3022" w:hanging="360"/>
      </w:pPr>
      <w:rPr>
        <w:rFonts w:ascii="Symbol" w:hAnsi="Symbol" w:hint="default"/>
      </w:rPr>
    </w:lvl>
    <w:lvl w:ilvl="4" w:tplc="10090003" w:tentative="1">
      <w:start w:val="1"/>
      <w:numFmt w:val="bullet"/>
      <w:lvlText w:val="o"/>
      <w:lvlJc w:val="left"/>
      <w:pPr>
        <w:ind w:left="3742" w:hanging="360"/>
      </w:pPr>
      <w:rPr>
        <w:rFonts w:ascii="Courier New" w:hAnsi="Courier New" w:cs="Courier New" w:hint="default"/>
      </w:rPr>
    </w:lvl>
    <w:lvl w:ilvl="5" w:tplc="10090005" w:tentative="1">
      <w:start w:val="1"/>
      <w:numFmt w:val="bullet"/>
      <w:lvlText w:val=""/>
      <w:lvlJc w:val="left"/>
      <w:pPr>
        <w:ind w:left="4462" w:hanging="360"/>
      </w:pPr>
      <w:rPr>
        <w:rFonts w:ascii="Wingdings" w:hAnsi="Wingdings" w:hint="default"/>
      </w:rPr>
    </w:lvl>
    <w:lvl w:ilvl="6" w:tplc="10090001" w:tentative="1">
      <w:start w:val="1"/>
      <w:numFmt w:val="bullet"/>
      <w:lvlText w:val=""/>
      <w:lvlJc w:val="left"/>
      <w:pPr>
        <w:ind w:left="5182" w:hanging="360"/>
      </w:pPr>
      <w:rPr>
        <w:rFonts w:ascii="Symbol" w:hAnsi="Symbol" w:hint="default"/>
      </w:rPr>
    </w:lvl>
    <w:lvl w:ilvl="7" w:tplc="10090003" w:tentative="1">
      <w:start w:val="1"/>
      <w:numFmt w:val="bullet"/>
      <w:lvlText w:val="o"/>
      <w:lvlJc w:val="left"/>
      <w:pPr>
        <w:ind w:left="5902" w:hanging="360"/>
      </w:pPr>
      <w:rPr>
        <w:rFonts w:ascii="Courier New" w:hAnsi="Courier New" w:cs="Courier New" w:hint="default"/>
      </w:rPr>
    </w:lvl>
    <w:lvl w:ilvl="8" w:tplc="10090005" w:tentative="1">
      <w:start w:val="1"/>
      <w:numFmt w:val="bullet"/>
      <w:lvlText w:val=""/>
      <w:lvlJc w:val="left"/>
      <w:pPr>
        <w:ind w:left="6622" w:hanging="360"/>
      </w:pPr>
      <w:rPr>
        <w:rFonts w:ascii="Wingdings" w:hAnsi="Wingdings" w:hint="default"/>
      </w:rPr>
    </w:lvl>
  </w:abstractNum>
  <w:abstractNum w:abstractNumId="35" w15:restartNumberingAfterBreak="0">
    <w:nsid w:val="45260E7B"/>
    <w:multiLevelType w:val="multilevel"/>
    <w:tmpl w:val="4E128906"/>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6" w15:restartNumberingAfterBreak="0">
    <w:nsid w:val="46EC1CC3"/>
    <w:multiLevelType w:val="multilevel"/>
    <w:tmpl w:val="46301C5A"/>
    <w:lvl w:ilvl="0">
      <w:start w:val="1"/>
      <w:numFmt w:val="decimal"/>
      <w:lvlText w:val="%1."/>
      <w:lvlJc w:val="left"/>
      <w:pPr>
        <w:ind w:left="644" w:hanging="360"/>
      </w:pPr>
      <w:rPr>
        <w:rFonts w:hint="default"/>
        <w:b/>
        <w:bCs/>
      </w:rPr>
    </w:lvl>
    <w:lvl w:ilvl="1">
      <w:start w:val="1"/>
      <w:numFmt w:val="decimal"/>
      <w:isLgl/>
      <w:lvlText w:val="%1.%2"/>
      <w:lvlJc w:val="left"/>
      <w:pPr>
        <w:ind w:left="502" w:hanging="360"/>
      </w:pPr>
      <w:rPr>
        <w:rFonts w:ascii="Segoe UI" w:hAnsi="Segoe UI" w:cs="Segoe UI" w:hint="default"/>
        <w:b w:val="0"/>
        <w:bCs w:val="0"/>
        <w:i w:val="0"/>
        <w:iCs w:val="0"/>
        <w:strike w:val="0"/>
        <w:sz w:val="22"/>
        <w:szCs w:val="22"/>
      </w:rPr>
    </w:lvl>
    <w:lvl w:ilvl="2">
      <w:start w:val="1"/>
      <w:numFmt w:val="decimal"/>
      <w:isLgl/>
      <w:lvlText w:val="%1.%2.%3"/>
      <w:lvlJc w:val="left"/>
      <w:pPr>
        <w:ind w:left="0" w:firstLine="0"/>
      </w:pPr>
      <w:rPr>
        <w:rFonts w:hint="default"/>
        <w:i w:val="0"/>
        <w:iCs w:val="0"/>
      </w:rPr>
    </w:lvl>
    <w:lvl w:ilvl="3">
      <w:start w:val="1"/>
      <w:numFmt w:val="lowerLetter"/>
      <w:lvlText w:val="%4."/>
      <w:lvlJc w:val="left"/>
      <w:pPr>
        <w:ind w:left="2629" w:hanging="360"/>
      </w:pPr>
      <w:rPr>
        <w:i w:val="0"/>
        <w:iCs w:val="0"/>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37" w15:restartNumberingAfterBreak="0">
    <w:nsid w:val="47095B4A"/>
    <w:multiLevelType w:val="hybridMultilevel"/>
    <w:tmpl w:val="EB060136"/>
    <w:lvl w:ilvl="0" w:tplc="1009001B">
      <w:start w:val="1"/>
      <w:numFmt w:val="lowerRoman"/>
      <w:lvlText w:val="%1."/>
      <w:lvlJc w:val="right"/>
      <w:pPr>
        <w:ind w:left="724" w:hanging="360"/>
      </w:pPr>
    </w:lvl>
    <w:lvl w:ilvl="1" w:tplc="10090019" w:tentative="1">
      <w:start w:val="1"/>
      <w:numFmt w:val="lowerLetter"/>
      <w:lvlText w:val="%2."/>
      <w:lvlJc w:val="left"/>
      <w:pPr>
        <w:ind w:left="1444" w:hanging="360"/>
      </w:pPr>
    </w:lvl>
    <w:lvl w:ilvl="2" w:tplc="1009001B" w:tentative="1">
      <w:start w:val="1"/>
      <w:numFmt w:val="lowerRoman"/>
      <w:lvlText w:val="%3."/>
      <w:lvlJc w:val="right"/>
      <w:pPr>
        <w:ind w:left="2164" w:hanging="180"/>
      </w:pPr>
    </w:lvl>
    <w:lvl w:ilvl="3" w:tplc="1009000F" w:tentative="1">
      <w:start w:val="1"/>
      <w:numFmt w:val="decimal"/>
      <w:lvlText w:val="%4."/>
      <w:lvlJc w:val="left"/>
      <w:pPr>
        <w:ind w:left="2884" w:hanging="360"/>
      </w:pPr>
    </w:lvl>
    <w:lvl w:ilvl="4" w:tplc="10090019" w:tentative="1">
      <w:start w:val="1"/>
      <w:numFmt w:val="lowerLetter"/>
      <w:lvlText w:val="%5."/>
      <w:lvlJc w:val="left"/>
      <w:pPr>
        <w:ind w:left="3604" w:hanging="360"/>
      </w:pPr>
    </w:lvl>
    <w:lvl w:ilvl="5" w:tplc="1009001B" w:tentative="1">
      <w:start w:val="1"/>
      <w:numFmt w:val="lowerRoman"/>
      <w:lvlText w:val="%6."/>
      <w:lvlJc w:val="right"/>
      <w:pPr>
        <w:ind w:left="4324" w:hanging="180"/>
      </w:pPr>
    </w:lvl>
    <w:lvl w:ilvl="6" w:tplc="1009000F" w:tentative="1">
      <w:start w:val="1"/>
      <w:numFmt w:val="decimal"/>
      <w:lvlText w:val="%7."/>
      <w:lvlJc w:val="left"/>
      <w:pPr>
        <w:ind w:left="5044" w:hanging="360"/>
      </w:pPr>
    </w:lvl>
    <w:lvl w:ilvl="7" w:tplc="10090019" w:tentative="1">
      <w:start w:val="1"/>
      <w:numFmt w:val="lowerLetter"/>
      <w:lvlText w:val="%8."/>
      <w:lvlJc w:val="left"/>
      <w:pPr>
        <w:ind w:left="5764" w:hanging="360"/>
      </w:pPr>
    </w:lvl>
    <w:lvl w:ilvl="8" w:tplc="1009001B" w:tentative="1">
      <w:start w:val="1"/>
      <w:numFmt w:val="lowerRoman"/>
      <w:lvlText w:val="%9."/>
      <w:lvlJc w:val="right"/>
      <w:pPr>
        <w:ind w:left="6484" w:hanging="180"/>
      </w:pPr>
    </w:lvl>
  </w:abstractNum>
  <w:abstractNum w:abstractNumId="38" w15:restartNumberingAfterBreak="0">
    <w:nsid w:val="4E056897"/>
    <w:multiLevelType w:val="hybridMultilevel"/>
    <w:tmpl w:val="02783340"/>
    <w:lvl w:ilvl="0" w:tplc="6EAADB3A">
      <w:start w:val="1"/>
      <w:numFmt w:val="decimal"/>
      <w:lvlText w:val="%1."/>
      <w:lvlJc w:val="left"/>
      <w:pPr>
        <w:ind w:left="648" w:hanging="360"/>
      </w:pPr>
      <w:rPr>
        <w:rFonts w:hint="default"/>
      </w:rPr>
    </w:lvl>
    <w:lvl w:ilvl="1" w:tplc="10090019" w:tentative="1">
      <w:start w:val="1"/>
      <w:numFmt w:val="lowerLetter"/>
      <w:lvlText w:val="%2."/>
      <w:lvlJc w:val="left"/>
      <w:pPr>
        <w:ind w:left="1368" w:hanging="360"/>
      </w:pPr>
    </w:lvl>
    <w:lvl w:ilvl="2" w:tplc="1009001B" w:tentative="1">
      <w:start w:val="1"/>
      <w:numFmt w:val="lowerRoman"/>
      <w:lvlText w:val="%3."/>
      <w:lvlJc w:val="right"/>
      <w:pPr>
        <w:ind w:left="2088" w:hanging="180"/>
      </w:pPr>
    </w:lvl>
    <w:lvl w:ilvl="3" w:tplc="1009000F" w:tentative="1">
      <w:start w:val="1"/>
      <w:numFmt w:val="decimal"/>
      <w:lvlText w:val="%4."/>
      <w:lvlJc w:val="left"/>
      <w:pPr>
        <w:ind w:left="2808" w:hanging="360"/>
      </w:pPr>
    </w:lvl>
    <w:lvl w:ilvl="4" w:tplc="10090019" w:tentative="1">
      <w:start w:val="1"/>
      <w:numFmt w:val="lowerLetter"/>
      <w:lvlText w:val="%5."/>
      <w:lvlJc w:val="left"/>
      <w:pPr>
        <w:ind w:left="3528" w:hanging="360"/>
      </w:pPr>
    </w:lvl>
    <w:lvl w:ilvl="5" w:tplc="1009001B" w:tentative="1">
      <w:start w:val="1"/>
      <w:numFmt w:val="lowerRoman"/>
      <w:lvlText w:val="%6."/>
      <w:lvlJc w:val="right"/>
      <w:pPr>
        <w:ind w:left="4248" w:hanging="180"/>
      </w:pPr>
    </w:lvl>
    <w:lvl w:ilvl="6" w:tplc="1009000F" w:tentative="1">
      <w:start w:val="1"/>
      <w:numFmt w:val="decimal"/>
      <w:lvlText w:val="%7."/>
      <w:lvlJc w:val="left"/>
      <w:pPr>
        <w:ind w:left="4968" w:hanging="360"/>
      </w:pPr>
    </w:lvl>
    <w:lvl w:ilvl="7" w:tplc="10090019" w:tentative="1">
      <w:start w:val="1"/>
      <w:numFmt w:val="lowerLetter"/>
      <w:lvlText w:val="%8."/>
      <w:lvlJc w:val="left"/>
      <w:pPr>
        <w:ind w:left="5688" w:hanging="360"/>
      </w:pPr>
    </w:lvl>
    <w:lvl w:ilvl="8" w:tplc="1009001B" w:tentative="1">
      <w:start w:val="1"/>
      <w:numFmt w:val="lowerRoman"/>
      <w:lvlText w:val="%9."/>
      <w:lvlJc w:val="right"/>
      <w:pPr>
        <w:ind w:left="6408" w:hanging="180"/>
      </w:pPr>
    </w:lvl>
  </w:abstractNum>
  <w:abstractNum w:abstractNumId="39" w15:restartNumberingAfterBreak="0">
    <w:nsid w:val="4EF43A35"/>
    <w:multiLevelType w:val="hybridMultilevel"/>
    <w:tmpl w:val="BEA41E88"/>
    <w:lvl w:ilvl="0" w:tplc="F38E3E76">
      <w:start w:val="1"/>
      <w:numFmt w:val="decimal"/>
      <w:lvlText w:val="%1."/>
      <w:lvlJc w:val="left"/>
      <w:pPr>
        <w:ind w:left="648" w:hanging="360"/>
      </w:pPr>
      <w:rPr>
        <w:rFonts w:hint="default"/>
      </w:rPr>
    </w:lvl>
    <w:lvl w:ilvl="1" w:tplc="10090019" w:tentative="1">
      <w:start w:val="1"/>
      <w:numFmt w:val="lowerLetter"/>
      <w:lvlText w:val="%2."/>
      <w:lvlJc w:val="left"/>
      <w:pPr>
        <w:ind w:left="1368" w:hanging="360"/>
      </w:pPr>
    </w:lvl>
    <w:lvl w:ilvl="2" w:tplc="1009001B" w:tentative="1">
      <w:start w:val="1"/>
      <w:numFmt w:val="lowerRoman"/>
      <w:lvlText w:val="%3."/>
      <w:lvlJc w:val="right"/>
      <w:pPr>
        <w:ind w:left="2088" w:hanging="180"/>
      </w:pPr>
    </w:lvl>
    <w:lvl w:ilvl="3" w:tplc="1009000F" w:tentative="1">
      <w:start w:val="1"/>
      <w:numFmt w:val="decimal"/>
      <w:lvlText w:val="%4."/>
      <w:lvlJc w:val="left"/>
      <w:pPr>
        <w:ind w:left="2808" w:hanging="360"/>
      </w:pPr>
    </w:lvl>
    <w:lvl w:ilvl="4" w:tplc="10090019" w:tentative="1">
      <w:start w:val="1"/>
      <w:numFmt w:val="lowerLetter"/>
      <w:lvlText w:val="%5."/>
      <w:lvlJc w:val="left"/>
      <w:pPr>
        <w:ind w:left="3528" w:hanging="360"/>
      </w:pPr>
    </w:lvl>
    <w:lvl w:ilvl="5" w:tplc="1009001B" w:tentative="1">
      <w:start w:val="1"/>
      <w:numFmt w:val="lowerRoman"/>
      <w:lvlText w:val="%6."/>
      <w:lvlJc w:val="right"/>
      <w:pPr>
        <w:ind w:left="4248" w:hanging="180"/>
      </w:pPr>
    </w:lvl>
    <w:lvl w:ilvl="6" w:tplc="1009000F" w:tentative="1">
      <w:start w:val="1"/>
      <w:numFmt w:val="decimal"/>
      <w:lvlText w:val="%7."/>
      <w:lvlJc w:val="left"/>
      <w:pPr>
        <w:ind w:left="4968" w:hanging="360"/>
      </w:pPr>
    </w:lvl>
    <w:lvl w:ilvl="7" w:tplc="10090019" w:tentative="1">
      <w:start w:val="1"/>
      <w:numFmt w:val="lowerLetter"/>
      <w:lvlText w:val="%8."/>
      <w:lvlJc w:val="left"/>
      <w:pPr>
        <w:ind w:left="5688" w:hanging="360"/>
      </w:pPr>
    </w:lvl>
    <w:lvl w:ilvl="8" w:tplc="1009001B" w:tentative="1">
      <w:start w:val="1"/>
      <w:numFmt w:val="lowerRoman"/>
      <w:lvlText w:val="%9."/>
      <w:lvlJc w:val="right"/>
      <w:pPr>
        <w:ind w:left="6408" w:hanging="180"/>
      </w:pPr>
    </w:lvl>
  </w:abstractNum>
  <w:abstractNum w:abstractNumId="40" w15:restartNumberingAfterBreak="0">
    <w:nsid w:val="58A21518"/>
    <w:multiLevelType w:val="multilevel"/>
    <w:tmpl w:val="CF4A06BE"/>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41" w15:restartNumberingAfterBreak="0">
    <w:nsid w:val="5952665C"/>
    <w:multiLevelType w:val="multilevel"/>
    <w:tmpl w:val="65E0BEF6"/>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2" w15:restartNumberingAfterBreak="0">
    <w:nsid w:val="59ED2D2C"/>
    <w:multiLevelType w:val="hybridMultilevel"/>
    <w:tmpl w:val="7D00FFF6"/>
    <w:lvl w:ilvl="0" w:tplc="52E44D44">
      <w:start w:val="1"/>
      <w:numFmt w:val="decimal"/>
      <w:lvlText w:val="%1."/>
      <w:lvlJc w:val="left"/>
      <w:pPr>
        <w:ind w:left="1008" w:hanging="360"/>
      </w:pPr>
      <w:rPr>
        <w:rFonts w:hint="default"/>
      </w:rPr>
    </w:lvl>
    <w:lvl w:ilvl="1" w:tplc="10090019" w:tentative="1">
      <w:start w:val="1"/>
      <w:numFmt w:val="lowerLetter"/>
      <w:lvlText w:val="%2."/>
      <w:lvlJc w:val="left"/>
      <w:pPr>
        <w:ind w:left="1800" w:hanging="360"/>
      </w:pPr>
    </w:lvl>
    <w:lvl w:ilvl="2" w:tplc="1009001B" w:tentative="1">
      <w:start w:val="1"/>
      <w:numFmt w:val="lowerRoman"/>
      <w:lvlText w:val="%3."/>
      <w:lvlJc w:val="right"/>
      <w:pPr>
        <w:ind w:left="2520" w:hanging="180"/>
      </w:pPr>
    </w:lvl>
    <w:lvl w:ilvl="3" w:tplc="1009000F" w:tentative="1">
      <w:start w:val="1"/>
      <w:numFmt w:val="decimal"/>
      <w:lvlText w:val="%4."/>
      <w:lvlJc w:val="left"/>
      <w:pPr>
        <w:ind w:left="3240" w:hanging="360"/>
      </w:pPr>
    </w:lvl>
    <w:lvl w:ilvl="4" w:tplc="10090019" w:tentative="1">
      <w:start w:val="1"/>
      <w:numFmt w:val="lowerLetter"/>
      <w:lvlText w:val="%5."/>
      <w:lvlJc w:val="left"/>
      <w:pPr>
        <w:ind w:left="3960" w:hanging="360"/>
      </w:pPr>
    </w:lvl>
    <w:lvl w:ilvl="5" w:tplc="1009001B" w:tentative="1">
      <w:start w:val="1"/>
      <w:numFmt w:val="lowerRoman"/>
      <w:lvlText w:val="%6."/>
      <w:lvlJc w:val="right"/>
      <w:pPr>
        <w:ind w:left="4680" w:hanging="180"/>
      </w:pPr>
    </w:lvl>
    <w:lvl w:ilvl="6" w:tplc="1009000F" w:tentative="1">
      <w:start w:val="1"/>
      <w:numFmt w:val="decimal"/>
      <w:lvlText w:val="%7."/>
      <w:lvlJc w:val="left"/>
      <w:pPr>
        <w:ind w:left="5400" w:hanging="360"/>
      </w:pPr>
    </w:lvl>
    <w:lvl w:ilvl="7" w:tplc="10090019" w:tentative="1">
      <w:start w:val="1"/>
      <w:numFmt w:val="lowerLetter"/>
      <w:lvlText w:val="%8."/>
      <w:lvlJc w:val="left"/>
      <w:pPr>
        <w:ind w:left="6120" w:hanging="360"/>
      </w:pPr>
    </w:lvl>
    <w:lvl w:ilvl="8" w:tplc="1009001B" w:tentative="1">
      <w:start w:val="1"/>
      <w:numFmt w:val="lowerRoman"/>
      <w:lvlText w:val="%9."/>
      <w:lvlJc w:val="right"/>
      <w:pPr>
        <w:ind w:left="6840" w:hanging="180"/>
      </w:pPr>
    </w:lvl>
  </w:abstractNum>
  <w:abstractNum w:abstractNumId="43" w15:restartNumberingAfterBreak="0">
    <w:nsid w:val="5A39730C"/>
    <w:multiLevelType w:val="multilevel"/>
    <w:tmpl w:val="70F00C7A"/>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b w:val="0"/>
        <w:bCs w:val="0"/>
        <w:sz w:val="22"/>
        <w:szCs w:val="22"/>
      </w:rPr>
    </w:lvl>
    <w:lvl w:ilvl="2">
      <w:start w:val="1"/>
      <w:numFmt w:val="decimal"/>
      <w:isLgl/>
      <w:lvlText w:val="%1.%2.%3"/>
      <w:lvlJc w:val="left"/>
      <w:pPr>
        <w:ind w:left="0" w:firstLine="0"/>
      </w:pPr>
      <w:rPr>
        <w:rFonts w:hint="default"/>
        <w:i w:val="0"/>
        <w:iCs w:val="0"/>
      </w:rPr>
    </w:lvl>
    <w:lvl w:ilvl="3">
      <w:start w:val="1"/>
      <w:numFmt w:val="decimal"/>
      <w:isLgl/>
      <w:lvlText w:val="%1.%2.%3.%4"/>
      <w:lvlJc w:val="left"/>
      <w:pPr>
        <w:ind w:left="1080" w:hanging="720"/>
      </w:pPr>
      <w:rPr>
        <w:rFonts w:hint="default"/>
        <w:i w:val="0"/>
        <w:iCs w:val="0"/>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44" w15:restartNumberingAfterBreak="0">
    <w:nsid w:val="5A9F6212"/>
    <w:multiLevelType w:val="hybridMultilevel"/>
    <w:tmpl w:val="1D440CD8"/>
    <w:lvl w:ilvl="0" w:tplc="10090017">
      <w:start w:val="1"/>
      <w:numFmt w:val="lowerLetter"/>
      <w:lvlText w:val="%1)"/>
      <w:lvlJc w:val="left"/>
      <w:pPr>
        <w:ind w:left="1080" w:hanging="360"/>
      </w:pPr>
    </w:lvl>
    <w:lvl w:ilvl="1" w:tplc="10090019" w:tentative="1">
      <w:start w:val="1"/>
      <w:numFmt w:val="lowerLetter"/>
      <w:lvlText w:val="%2."/>
      <w:lvlJc w:val="left"/>
      <w:pPr>
        <w:ind w:left="1800" w:hanging="360"/>
      </w:pPr>
    </w:lvl>
    <w:lvl w:ilvl="2" w:tplc="1009001B" w:tentative="1">
      <w:start w:val="1"/>
      <w:numFmt w:val="lowerRoman"/>
      <w:lvlText w:val="%3."/>
      <w:lvlJc w:val="right"/>
      <w:pPr>
        <w:ind w:left="2520" w:hanging="180"/>
      </w:pPr>
    </w:lvl>
    <w:lvl w:ilvl="3" w:tplc="1009000F" w:tentative="1">
      <w:start w:val="1"/>
      <w:numFmt w:val="decimal"/>
      <w:lvlText w:val="%4."/>
      <w:lvlJc w:val="left"/>
      <w:pPr>
        <w:ind w:left="3240" w:hanging="360"/>
      </w:pPr>
    </w:lvl>
    <w:lvl w:ilvl="4" w:tplc="10090019" w:tentative="1">
      <w:start w:val="1"/>
      <w:numFmt w:val="lowerLetter"/>
      <w:lvlText w:val="%5."/>
      <w:lvlJc w:val="left"/>
      <w:pPr>
        <w:ind w:left="3960" w:hanging="360"/>
      </w:pPr>
    </w:lvl>
    <w:lvl w:ilvl="5" w:tplc="1009001B" w:tentative="1">
      <w:start w:val="1"/>
      <w:numFmt w:val="lowerRoman"/>
      <w:lvlText w:val="%6."/>
      <w:lvlJc w:val="right"/>
      <w:pPr>
        <w:ind w:left="4680" w:hanging="180"/>
      </w:pPr>
    </w:lvl>
    <w:lvl w:ilvl="6" w:tplc="1009000F" w:tentative="1">
      <w:start w:val="1"/>
      <w:numFmt w:val="decimal"/>
      <w:lvlText w:val="%7."/>
      <w:lvlJc w:val="left"/>
      <w:pPr>
        <w:ind w:left="5400" w:hanging="360"/>
      </w:pPr>
    </w:lvl>
    <w:lvl w:ilvl="7" w:tplc="10090019" w:tentative="1">
      <w:start w:val="1"/>
      <w:numFmt w:val="lowerLetter"/>
      <w:lvlText w:val="%8."/>
      <w:lvlJc w:val="left"/>
      <w:pPr>
        <w:ind w:left="6120" w:hanging="360"/>
      </w:pPr>
    </w:lvl>
    <w:lvl w:ilvl="8" w:tplc="1009001B" w:tentative="1">
      <w:start w:val="1"/>
      <w:numFmt w:val="lowerRoman"/>
      <w:lvlText w:val="%9."/>
      <w:lvlJc w:val="right"/>
      <w:pPr>
        <w:ind w:left="6840" w:hanging="180"/>
      </w:pPr>
    </w:lvl>
  </w:abstractNum>
  <w:abstractNum w:abstractNumId="45" w15:restartNumberingAfterBreak="0">
    <w:nsid w:val="5BAC126C"/>
    <w:multiLevelType w:val="multilevel"/>
    <w:tmpl w:val="FD36C2AC"/>
    <w:lvl w:ilvl="0">
      <w:start w:val="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6" w15:restartNumberingAfterBreak="0">
    <w:nsid w:val="5E1B091C"/>
    <w:multiLevelType w:val="hybridMultilevel"/>
    <w:tmpl w:val="6CB00DB8"/>
    <w:lvl w:ilvl="0" w:tplc="10090019">
      <w:start w:val="1"/>
      <w:numFmt w:val="lowerLetter"/>
      <w:lvlText w:val="%1."/>
      <w:lvlJc w:val="left"/>
      <w:pPr>
        <w:ind w:left="3600" w:hanging="360"/>
      </w:pPr>
      <w:rPr>
        <w:rFonts w:hint="default"/>
      </w:rPr>
    </w:lvl>
    <w:lvl w:ilvl="1" w:tplc="10090019">
      <w:start w:val="1"/>
      <w:numFmt w:val="lowerLetter"/>
      <w:lvlText w:val="%2."/>
      <w:lvlJc w:val="left"/>
      <w:pPr>
        <w:ind w:left="4320" w:hanging="360"/>
      </w:pPr>
    </w:lvl>
    <w:lvl w:ilvl="2" w:tplc="1009001B" w:tentative="1">
      <w:start w:val="1"/>
      <w:numFmt w:val="lowerRoman"/>
      <w:lvlText w:val="%3."/>
      <w:lvlJc w:val="right"/>
      <w:pPr>
        <w:ind w:left="5040" w:hanging="180"/>
      </w:pPr>
    </w:lvl>
    <w:lvl w:ilvl="3" w:tplc="1009000F" w:tentative="1">
      <w:start w:val="1"/>
      <w:numFmt w:val="decimal"/>
      <w:lvlText w:val="%4."/>
      <w:lvlJc w:val="left"/>
      <w:pPr>
        <w:ind w:left="5760" w:hanging="360"/>
      </w:pPr>
    </w:lvl>
    <w:lvl w:ilvl="4" w:tplc="10090019" w:tentative="1">
      <w:start w:val="1"/>
      <w:numFmt w:val="lowerLetter"/>
      <w:lvlText w:val="%5."/>
      <w:lvlJc w:val="left"/>
      <w:pPr>
        <w:ind w:left="6480" w:hanging="360"/>
      </w:pPr>
    </w:lvl>
    <w:lvl w:ilvl="5" w:tplc="1009001B" w:tentative="1">
      <w:start w:val="1"/>
      <w:numFmt w:val="lowerRoman"/>
      <w:lvlText w:val="%6."/>
      <w:lvlJc w:val="right"/>
      <w:pPr>
        <w:ind w:left="7200" w:hanging="180"/>
      </w:pPr>
    </w:lvl>
    <w:lvl w:ilvl="6" w:tplc="1009000F" w:tentative="1">
      <w:start w:val="1"/>
      <w:numFmt w:val="decimal"/>
      <w:lvlText w:val="%7."/>
      <w:lvlJc w:val="left"/>
      <w:pPr>
        <w:ind w:left="7920" w:hanging="360"/>
      </w:pPr>
    </w:lvl>
    <w:lvl w:ilvl="7" w:tplc="10090019" w:tentative="1">
      <w:start w:val="1"/>
      <w:numFmt w:val="lowerLetter"/>
      <w:lvlText w:val="%8."/>
      <w:lvlJc w:val="left"/>
      <w:pPr>
        <w:ind w:left="8640" w:hanging="360"/>
      </w:pPr>
    </w:lvl>
    <w:lvl w:ilvl="8" w:tplc="1009001B" w:tentative="1">
      <w:start w:val="1"/>
      <w:numFmt w:val="lowerRoman"/>
      <w:lvlText w:val="%9."/>
      <w:lvlJc w:val="right"/>
      <w:pPr>
        <w:ind w:left="9360" w:hanging="180"/>
      </w:pPr>
    </w:lvl>
  </w:abstractNum>
  <w:abstractNum w:abstractNumId="47" w15:restartNumberingAfterBreak="0">
    <w:nsid w:val="5E29181F"/>
    <w:multiLevelType w:val="multilevel"/>
    <w:tmpl w:val="29424FEE"/>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8" w15:restartNumberingAfterBreak="0">
    <w:nsid w:val="6548551F"/>
    <w:multiLevelType w:val="multilevel"/>
    <w:tmpl w:val="AAA62670"/>
    <w:lvl w:ilvl="0">
      <w:start w:val="5"/>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49" w15:restartNumberingAfterBreak="0">
    <w:nsid w:val="65541D43"/>
    <w:multiLevelType w:val="multilevel"/>
    <w:tmpl w:val="8C449842"/>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0" w15:restartNumberingAfterBreak="0">
    <w:nsid w:val="67FE3A62"/>
    <w:multiLevelType w:val="hybridMultilevel"/>
    <w:tmpl w:val="3CC497C2"/>
    <w:lvl w:ilvl="0" w:tplc="52E44D44">
      <w:start w:val="1"/>
      <w:numFmt w:val="decimal"/>
      <w:lvlText w:val="%1."/>
      <w:lvlJc w:val="left"/>
      <w:pPr>
        <w:ind w:left="648" w:hanging="360"/>
      </w:pPr>
      <w:rPr>
        <w:rFonts w:hint="default"/>
      </w:rPr>
    </w:lvl>
    <w:lvl w:ilvl="1" w:tplc="FFFFFFFF">
      <w:start w:val="1"/>
      <w:numFmt w:val="lowerLetter"/>
      <w:lvlText w:val="%2."/>
      <w:lvlJc w:val="left"/>
      <w:pPr>
        <w:ind w:left="1368" w:hanging="360"/>
      </w:pPr>
    </w:lvl>
    <w:lvl w:ilvl="2" w:tplc="FFFFFFFF" w:tentative="1">
      <w:start w:val="1"/>
      <w:numFmt w:val="lowerRoman"/>
      <w:lvlText w:val="%3."/>
      <w:lvlJc w:val="right"/>
      <w:pPr>
        <w:ind w:left="2088" w:hanging="180"/>
      </w:pPr>
    </w:lvl>
    <w:lvl w:ilvl="3" w:tplc="FFFFFFFF" w:tentative="1">
      <w:start w:val="1"/>
      <w:numFmt w:val="decimal"/>
      <w:lvlText w:val="%4."/>
      <w:lvlJc w:val="left"/>
      <w:pPr>
        <w:ind w:left="2808" w:hanging="360"/>
      </w:pPr>
    </w:lvl>
    <w:lvl w:ilvl="4" w:tplc="FFFFFFFF" w:tentative="1">
      <w:start w:val="1"/>
      <w:numFmt w:val="lowerLetter"/>
      <w:lvlText w:val="%5."/>
      <w:lvlJc w:val="left"/>
      <w:pPr>
        <w:ind w:left="3528" w:hanging="360"/>
      </w:pPr>
    </w:lvl>
    <w:lvl w:ilvl="5" w:tplc="FFFFFFFF" w:tentative="1">
      <w:start w:val="1"/>
      <w:numFmt w:val="lowerRoman"/>
      <w:lvlText w:val="%6."/>
      <w:lvlJc w:val="right"/>
      <w:pPr>
        <w:ind w:left="4248" w:hanging="180"/>
      </w:pPr>
    </w:lvl>
    <w:lvl w:ilvl="6" w:tplc="FFFFFFFF" w:tentative="1">
      <w:start w:val="1"/>
      <w:numFmt w:val="decimal"/>
      <w:lvlText w:val="%7."/>
      <w:lvlJc w:val="left"/>
      <w:pPr>
        <w:ind w:left="4968" w:hanging="360"/>
      </w:pPr>
    </w:lvl>
    <w:lvl w:ilvl="7" w:tplc="FFFFFFFF" w:tentative="1">
      <w:start w:val="1"/>
      <w:numFmt w:val="lowerLetter"/>
      <w:lvlText w:val="%8."/>
      <w:lvlJc w:val="left"/>
      <w:pPr>
        <w:ind w:left="5688" w:hanging="360"/>
      </w:pPr>
    </w:lvl>
    <w:lvl w:ilvl="8" w:tplc="FFFFFFFF" w:tentative="1">
      <w:start w:val="1"/>
      <w:numFmt w:val="lowerRoman"/>
      <w:lvlText w:val="%9."/>
      <w:lvlJc w:val="right"/>
      <w:pPr>
        <w:ind w:left="6408" w:hanging="180"/>
      </w:pPr>
    </w:lvl>
  </w:abstractNum>
  <w:abstractNum w:abstractNumId="51" w15:restartNumberingAfterBreak="0">
    <w:nsid w:val="717D1425"/>
    <w:multiLevelType w:val="hybridMultilevel"/>
    <w:tmpl w:val="7C16F66A"/>
    <w:lvl w:ilvl="0" w:tplc="DA360C12">
      <w:start w:val="1"/>
      <w:numFmt w:val="lowerRoman"/>
      <w:lvlText w:val="(%1)"/>
      <w:lvlJc w:val="left"/>
      <w:pPr>
        <w:ind w:left="1004" w:hanging="720"/>
      </w:pPr>
      <w:rPr>
        <w:rFonts w:hint="default"/>
      </w:rPr>
    </w:lvl>
    <w:lvl w:ilvl="1" w:tplc="04090019" w:tentative="1">
      <w:start w:val="1"/>
      <w:numFmt w:val="lowerLetter"/>
      <w:lvlText w:val="%2."/>
      <w:lvlJc w:val="left"/>
      <w:pPr>
        <w:ind w:left="1364" w:hanging="360"/>
      </w:pPr>
    </w:lvl>
    <w:lvl w:ilvl="2" w:tplc="0409001B" w:tentative="1">
      <w:start w:val="1"/>
      <w:numFmt w:val="lowerRoman"/>
      <w:lvlText w:val="%3."/>
      <w:lvlJc w:val="right"/>
      <w:pPr>
        <w:ind w:left="2084" w:hanging="180"/>
      </w:pPr>
    </w:lvl>
    <w:lvl w:ilvl="3" w:tplc="0409000F" w:tentative="1">
      <w:start w:val="1"/>
      <w:numFmt w:val="decimal"/>
      <w:lvlText w:val="%4."/>
      <w:lvlJc w:val="left"/>
      <w:pPr>
        <w:ind w:left="2804" w:hanging="360"/>
      </w:pPr>
    </w:lvl>
    <w:lvl w:ilvl="4" w:tplc="04090019" w:tentative="1">
      <w:start w:val="1"/>
      <w:numFmt w:val="lowerLetter"/>
      <w:lvlText w:val="%5."/>
      <w:lvlJc w:val="left"/>
      <w:pPr>
        <w:ind w:left="3524" w:hanging="360"/>
      </w:pPr>
    </w:lvl>
    <w:lvl w:ilvl="5" w:tplc="0409001B" w:tentative="1">
      <w:start w:val="1"/>
      <w:numFmt w:val="lowerRoman"/>
      <w:lvlText w:val="%6."/>
      <w:lvlJc w:val="right"/>
      <w:pPr>
        <w:ind w:left="4244" w:hanging="180"/>
      </w:pPr>
    </w:lvl>
    <w:lvl w:ilvl="6" w:tplc="0409000F" w:tentative="1">
      <w:start w:val="1"/>
      <w:numFmt w:val="decimal"/>
      <w:lvlText w:val="%7."/>
      <w:lvlJc w:val="left"/>
      <w:pPr>
        <w:ind w:left="4964" w:hanging="360"/>
      </w:pPr>
    </w:lvl>
    <w:lvl w:ilvl="7" w:tplc="04090019" w:tentative="1">
      <w:start w:val="1"/>
      <w:numFmt w:val="lowerLetter"/>
      <w:lvlText w:val="%8."/>
      <w:lvlJc w:val="left"/>
      <w:pPr>
        <w:ind w:left="5684" w:hanging="360"/>
      </w:pPr>
    </w:lvl>
    <w:lvl w:ilvl="8" w:tplc="0409001B" w:tentative="1">
      <w:start w:val="1"/>
      <w:numFmt w:val="lowerRoman"/>
      <w:lvlText w:val="%9."/>
      <w:lvlJc w:val="right"/>
      <w:pPr>
        <w:ind w:left="6404" w:hanging="180"/>
      </w:pPr>
    </w:lvl>
  </w:abstractNum>
  <w:abstractNum w:abstractNumId="52" w15:restartNumberingAfterBreak="0">
    <w:nsid w:val="73166F4A"/>
    <w:multiLevelType w:val="multilevel"/>
    <w:tmpl w:val="10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3" w15:restartNumberingAfterBreak="0">
    <w:nsid w:val="763512E7"/>
    <w:multiLevelType w:val="multilevel"/>
    <w:tmpl w:val="3EB621D8"/>
    <w:lvl w:ilvl="0">
      <w:start w:val="1"/>
      <w:numFmt w:val="decimal"/>
      <w:lvlText w:val="%1."/>
      <w:lvlJc w:val="left"/>
      <w:pPr>
        <w:ind w:left="720" w:hanging="360"/>
      </w:pPr>
      <w:rPr>
        <w:rFonts w:hint="default"/>
      </w:rPr>
    </w:lvl>
    <w:lvl w:ilvl="1">
      <w:start w:val="1"/>
      <w:numFmt w:val="bullet"/>
      <w:lvlText w:val=""/>
      <w:lvlJc w:val="left"/>
      <w:pPr>
        <w:ind w:left="720" w:hanging="360"/>
      </w:pPr>
      <w:rPr>
        <w:rFonts w:ascii="Symbol" w:hAnsi="Symbol" w:hint="default"/>
      </w:rPr>
    </w:lvl>
    <w:lvl w:ilvl="2">
      <w:start w:val="1"/>
      <w:numFmt w:val="decimal"/>
      <w:isLgl/>
      <w:lvlText w:val="%1.%2.%3"/>
      <w:lvlJc w:val="left"/>
      <w:pPr>
        <w:ind w:left="0" w:firstLine="0"/>
      </w:pPr>
      <w:rPr>
        <w:rFonts w:hint="default"/>
        <w:i w:val="0"/>
        <w:iCs w:val="0"/>
      </w:rPr>
    </w:lvl>
    <w:lvl w:ilvl="3">
      <w:start w:val="1"/>
      <w:numFmt w:val="lowerLetter"/>
      <w:lvlText w:val="%4."/>
      <w:lvlJc w:val="left"/>
      <w:pPr>
        <w:ind w:left="2629" w:hanging="360"/>
      </w:pPr>
      <w:rPr>
        <w:i w:val="0"/>
        <w:iCs w:val="0"/>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54" w15:restartNumberingAfterBreak="0">
    <w:nsid w:val="774316FC"/>
    <w:multiLevelType w:val="hybridMultilevel"/>
    <w:tmpl w:val="ADA62E6E"/>
    <w:lvl w:ilvl="0" w:tplc="10090019">
      <w:start w:val="4"/>
      <w:numFmt w:val="lowerLetter"/>
      <w:lvlText w:val="%1."/>
      <w:lvlJc w:val="left"/>
      <w:pPr>
        <w:ind w:left="720" w:hanging="360"/>
      </w:pPr>
      <w:rPr>
        <w:rFonts w:hint="default"/>
      </w:r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55" w15:restartNumberingAfterBreak="0">
    <w:nsid w:val="78FD5675"/>
    <w:multiLevelType w:val="multilevel"/>
    <w:tmpl w:val="22207C5A"/>
    <w:lvl w:ilvl="0">
      <w:start w:val="6"/>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56" w15:restartNumberingAfterBreak="0">
    <w:nsid w:val="79E8111B"/>
    <w:multiLevelType w:val="hybridMultilevel"/>
    <w:tmpl w:val="C98471C0"/>
    <w:lvl w:ilvl="0" w:tplc="6652B8D4">
      <w:start w:val="1"/>
      <w:numFmt w:val="lowerRoman"/>
      <w:lvlText w:val="%1."/>
      <w:lvlJc w:val="right"/>
      <w:pPr>
        <w:ind w:left="862" w:hanging="360"/>
      </w:pPr>
      <w:rPr>
        <w:rFonts w:ascii="Corbel" w:eastAsiaTheme="minorHAnsi" w:hAnsi="Corbel" w:cstheme="minorBidi"/>
      </w:rPr>
    </w:lvl>
    <w:lvl w:ilvl="1" w:tplc="10090019" w:tentative="1">
      <w:start w:val="1"/>
      <w:numFmt w:val="lowerLetter"/>
      <w:lvlText w:val="%2."/>
      <w:lvlJc w:val="left"/>
      <w:pPr>
        <w:ind w:left="1222" w:hanging="360"/>
      </w:pPr>
    </w:lvl>
    <w:lvl w:ilvl="2" w:tplc="1009001B" w:tentative="1">
      <w:start w:val="1"/>
      <w:numFmt w:val="lowerRoman"/>
      <w:lvlText w:val="%3."/>
      <w:lvlJc w:val="right"/>
      <w:pPr>
        <w:ind w:left="1942" w:hanging="180"/>
      </w:pPr>
    </w:lvl>
    <w:lvl w:ilvl="3" w:tplc="1009000F" w:tentative="1">
      <w:start w:val="1"/>
      <w:numFmt w:val="decimal"/>
      <w:lvlText w:val="%4."/>
      <w:lvlJc w:val="left"/>
      <w:pPr>
        <w:ind w:left="2662" w:hanging="360"/>
      </w:pPr>
    </w:lvl>
    <w:lvl w:ilvl="4" w:tplc="10090019" w:tentative="1">
      <w:start w:val="1"/>
      <w:numFmt w:val="lowerLetter"/>
      <w:lvlText w:val="%5."/>
      <w:lvlJc w:val="left"/>
      <w:pPr>
        <w:ind w:left="3382" w:hanging="360"/>
      </w:pPr>
    </w:lvl>
    <w:lvl w:ilvl="5" w:tplc="1009001B" w:tentative="1">
      <w:start w:val="1"/>
      <w:numFmt w:val="lowerRoman"/>
      <w:lvlText w:val="%6."/>
      <w:lvlJc w:val="right"/>
      <w:pPr>
        <w:ind w:left="4102" w:hanging="180"/>
      </w:pPr>
    </w:lvl>
    <w:lvl w:ilvl="6" w:tplc="1009000F" w:tentative="1">
      <w:start w:val="1"/>
      <w:numFmt w:val="decimal"/>
      <w:lvlText w:val="%7."/>
      <w:lvlJc w:val="left"/>
      <w:pPr>
        <w:ind w:left="4822" w:hanging="360"/>
      </w:pPr>
    </w:lvl>
    <w:lvl w:ilvl="7" w:tplc="10090019" w:tentative="1">
      <w:start w:val="1"/>
      <w:numFmt w:val="lowerLetter"/>
      <w:lvlText w:val="%8."/>
      <w:lvlJc w:val="left"/>
      <w:pPr>
        <w:ind w:left="5542" w:hanging="360"/>
      </w:pPr>
    </w:lvl>
    <w:lvl w:ilvl="8" w:tplc="1009001B" w:tentative="1">
      <w:start w:val="1"/>
      <w:numFmt w:val="lowerRoman"/>
      <w:lvlText w:val="%9."/>
      <w:lvlJc w:val="right"/>
      <w:pPr>
        <w:ind w:left="6262" w:hanging="180"/>
      </w:pPr>
    </w:lvl>
  </w:abstractNum>
  <w:abstractNum w:abstractNumId="57" w15:restartNumberingAfterBreak="0">
    <w:nsid w:val="7B497189"/>
    <w:multiLevelType w:val="hybridMultilevel"/>
    <w:tmpl w:val="C6D42764"/>
    <w:lvl w:ilvl="0" w:tplc="1009001B">
      <w:start w:val="1"/>
      <w:numFmt w:val="lowerRoman"/>
      <w:lvlText w:val="%1."/>
      <w:lvlJc w:val="right"/>
      <w:pPr>
        <w:ind w:left="720" w:hanging="360"/>
      </w:p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58" w15:restartNumberingAfterBreak="0">
    <w:nsid w:val="7CAC3716"/>
    <w:multiLevelType w:val="hybridMultilevel"/>
    <w:tmpl w:val="6916D0CE"/>
    <w:lvl w:ilvl="0" w:tplc="07D60258">
      <w:numFmt w:val="bullet"/>
      <w:lvlText w:val=""/>
      <w:lvlJc w:val="left"/>
      <w:pPr>
        <w:ind w:left="720" w:hanging="360"/>
      </w:pPr>
      <w:rPr>
        <w:rFonts w:ascii="Symbol" w:eastAsiaTheme="minorHAnsi" w:hAnsi="Symbol" w:cstheme="minorBidi"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num w:numId="1" w16cid:durableId="1686981911">
    <w:abstractNumId w:val="7"/>
  </w:num>
  <w:num w:numId="2" w16cid:durableId="940526309">
    <w:abstractNumId w:val="46"/>
  </w:num>
  <w:num w:numId="3" w16cid:durableId="322272657">
    <w:abstractNumId w:val="23"/>
  </w:num>
  <w:num w:numId="4" w16cid:durableId="271786451">
    <w:abstractNumId w:val="54"/>
  </w:num>
  <w:num w:numId="5" w16cid:durableId="124156206">
    <w:abstractNumId w:val="11"/>
  </w:num>
  <w:num w:numId="6" w16cid:durableId="938827552">
    <w:abstractNumId w:val="56"/>
  </w:num>
  <w:num w:numId="7" w16cid:durableId="327633274">
    <w:abstractNumId w:val="34"/>
  </w:num>
  <w:num w:numId="8" w16cid:durableId="2004624849">
    <w:abstractNumId w:val="58"/>
  </w:num>
  <w:num w:numId="9" w16cid:durableId="1084689393">
    <w:abstractNumId w:val="36"/>
  </w:num>
  <w:num w:numId="10" w16cid:durableId="1549612966">
    <w:abstractNumId w:val="3"/>
  </w:num>
  <w:num w:numId="11" w16cid:durableId="1733430122">
    <w:abstractNumId w:val="26"/>
  </w:num>
  <w:num w:numId="12" w16cid:durableId="1659572417">
    <w:abstractNumId w:val="43"/>
  </w:num>
  <w:num w:numId="13" w16cid:durableId="353071995">
    <w:abstractNumId w:val="2"/>
  </w:num>
  <w:num w:numId="14" w16cid:durableId="1254362243">
    <w:abstractNumId w:val="32"/>
  </w:num>
  <w:num w:numId="15" w16cid:durableId="534347486">
    <w:abstractNumId w:val="44"/>
  </w:num>
  <w:num w:numId="16" w16cid:durableId="739213235">
    <w:abstractNumId w:val="9"/>
  </w:num>
  <w:num w:numId="17" w16cid:durableId="412051319">
    <w:abstractNumId w:val="13"/>
  </w:num>
  <w:num w:numId="18" w16cid:durableId="30426095">
    <w:abstractNumId w:val="15"/>
  </w:num>
  <w:num w:numId="19" w16cid:durableId="1228689186">
    <w:abstractNumId w:val="22"/>
  </w:num>
  <w:num w:numId="20" w16cid:durableId="433986426">
    <w:abstractNumId w:val="8"/>
  </w:num>
  <w:num w:numId="21" w16cid:durableId="1134181609">
    <w:abstractNumId w:val="6"/>
  </w:num>
  <w:num w:numId="22" w16cid:durableId="1115755721">
    <w:abstractNumId w:val="29"/>
  </w:num>
  <w:num w:numId="23" w16cid:durableId="762066311">
    <w:abstractNumId w:val="31"/>
  </w:num>
  <w:num w:numId="24" w16cid:durableId="420830720">
    <w:abstractNumId w:val="35"/>
  </w:num>
  <w:num w:numId="25" w16cid:durableId="2076933924">
    <w:abstractNumId w:val="47"/>
  </w:num>
  <w:num w:numId="26" w16cid:durableId="1981688564">
    <w:abstractNumId w:val="40"/>
  </w:num>
  <w:num w:numId="27" w16cid:durableId="1102920388">
    <w:abstractNumId w:val="0"/>
  </w:num>
  <w:num w:numId="28" w16cid:durableId="276569113">
    <w:abstractNumId w:val="28"/>
  </w:num>
  <w:num w:numId="29" w16cid:durableId="1892032993">
    <w:abstractNumId w:val="17"/>
  </w:num>
  <w:num w:numId="30" w16cid:durableId="200948062">
    <w:abstractNumId w:val="48"/>
  </w:num>
  <w:num w:numId="31" w16cid:durableId="305008974">
    <w:abstractNumId w:val="55"/>
  </w:num>
  <w:num w:numId="32" w16cid:durableId="839999570">
    <w:abstractNumId w:val="24"/>
  </w:num>
  <w:num w:numId="33" w16cid:durableId="1712338778">
    <w:abstractNumId w:val="49"/>
  </w:num>
  <w:num w:numId="34" w16cid:durableId="1817643016">
    <w:abstractNumId w:val="27"/>
  </w:num>
  <w:num w:numId="35" w16cid:durableId="1819229772">
    <w:abstractNumId w:val="45"/>
  </w:num>
  <w:num w:numId="36" w16cid:durableId="858203110">
    <w:abstractNumId w:val="18"/>
  </w:num>
  <w:num w:numId="37" w16cid:durableId="1131635064">
    <w:abstractNumId w:val="41"/>
  </w:num>
  <w:num w:numId="38" w16cid:durableId="1340700099">
    <w:abstractNumId w:val="12"/>
  </w:num>
  <w:num w:numId="39" w16cid:durableId="1051418994">
    <w:abstractNumId w:val="21"/>
  </w:num>
  <w:num w:numId="40" w16cid:durableId="1123377420">
    <w:abstractNumId w:val="19"/>
  </w:num>
  <w:num w:numId="41" w16cid:durableId="554703047">
    <w:abstractNumId w:val="38"/>
  </w:num>
  <w:num w:numId="42" w16cid:durableId="1717509129">
    <w:abstractNumId w:val="39"/>
  </w:num>
  <w:num w:numId="43" w16cid:durableId="1931967044">
    <w:abstractNumId w:val="42"/>
  </w:num>
  <w:num w:numId="44" w16cid:durableId="158546658">
    <w:abstractNumId w:val="50"/>
  </w:num>
  <w:num w:numId="45" w16cid:durableId="1712609486">
    <w:abstractNumId w:val="53"/>
  </w:num>
  <w:num w:numId="46" w16cid:durableId="517237019">
    <w:abstractNumId w:val="1"/>
  </w:num>
  <w:num w:numId="47" w16cid:durableId="1588225335">
    <w:abstractNumId w:val="20"/>
  </w:num>
  <w:num w:numId="48" w16cid:durableId="105588868">
    <w:abstractNumId w:val="10"/>
  </w:num>
  <w:num w:numId="49" w16cid:durableId="241989536">
    <w:abstractNumId w:val="5"/>
  </w:num>
  <w:num w:numId="50" w16cid:durableId="420836369">
    <w:abstractNumId w:val="57"/>
  </w:num>
  <w:num w:numId="51" w16cid:durableId="2081439781">
    <w:abstractNumId w:val="4"/>
  </w:num>
  <w:num w:numId="52" w16cid:durableId="1610819147">
    <w:abstractNumId w:val="33"/>
  </w:num>
  <w:num w:numId="53" w16cid:durableId="1256211556">
    <w:abstractNumId w:val="52"/>
  </w:num>
  <w:num w:numId="54" w16cid:durableId="918176934">
    <w:abstractNumId w:val="37"/>
  </w:num>
  <w:num w:numId="55" w16cid:durableId="1253588681">
    <w:abstractNumId w:val="30"/>
  </w:num>
  <w:num w:numId="56" w16cid:durableId="93136910">
    <w:abstractNumId w:val="16"/>
  </w:num>
  <w:num w:numId="57" w16cid:durableId="1514880889">
    <w:abstractNumId w:val="25"/>
  </w:num>
  <w:num w:numId="58" w16cid:durableId="1958756698">
    <w:abstractNumId w:val="14"/>
  </w:num>
  <w:num w:numId="59" w16cid:durableId="686102188">
    <w:abstractNumId w:val="51"/>
  </w:num>
  <w:numIdMacAtCleanup w:val="5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99"/>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C3E85"/>
    <w:rsid w:val="00000551"/>
    <w:rsid w:val="00001BA1"/>
    <w:rsid w:val="00003BEA"/>
    <w:rsid w:val="000059CE"/>
    <w:rsid w:val="00006ABF"/>
    <w:rsid w:val="00006E39"/>
    <w:rsid w:val="00007686"/>
    <w:rsid w:val="00007721"/>
    <w:rsid w:val="00010656"/>
    <w:rsid w:val="00010DA9"/>
    <w:rsid w:val="00011226"/>
    <w:rsid w:val="00011317"/>
    <w:rsid w:val="00011CD2"/>
    <w:rsid w:val="000121AD"/>
    <w:rsid w:val="00012724"/>
    <w:rsid w:val="00012DAC"/>
    <w:rsid w:val="00013C62"/>
    <w:rsid w:val="00013F4D"/>
    <w:rsid w:val="000141D2"/>
    <w:rsid w:val="0001452E"/>
    <w:rsid w:val="0001481A"/>
    <w:rsid w:val="00014983"/>
    <w:rsid w:val="000154DB"/>
    <w:rsid w:val="00015825"/>
    <w:rsid w:val="00015980"/>
    <w:rsid w:val="00015A5F"/>
    <w:rsid w:val="00015CFE"/>
    <w:rsid w:val="00016CCF"/>
    <w:rsid w:val="0001728E"/>
    <w:rsid w:val="0001787B"/>
    <w:rsid w:val="00017E5B"/>
    <w:rsid w:val="00017F1B"/>
    <w:rsid w:val="00017F9F"/>
    <w:rsid w:val="00020A64"/>
    <w:rsid w:val="000215AC"/>
    <w:rsid w:val="00022798"/>
    <w:rsid w:val="00022A48"/>
    <w:rsid w:val="000232E7"/>
    <w:rsid w:val="00023C15"/>
    <w:rsid w:val="00024888"/>
    <w:rsid w:val="00025936"/>
    <w:rsid w:val="00025DBB"/>
    <w:rsid w:val="00025F4A"/>
    <w:rsid w:val="0002669B"/>
    <w:rsid w:val="000266CE"/>
    <w:rsid w:val="000270C9"/>
    <w:rsid w:val="00027DCC"/>
    <w:rsid w:val="00030067"/>
    <w:rsid w:val="00030D19"/>
    <w:rsid w:val="00030D38"/>
    <w:rsid w:val="00031090"/>
    <w:rsid w:val="0003245E"/>
    <w:rsid w:val="00032A28"/>
    <w:rsid w:val="00033AD5"/>
    <w:rsid w:val="00034982"/>
    <w:rsid w:val="000349B4"/>
    <w:rsid w:val="00035978"/>
    <w:rsid w:val="00035DF5"/>
    <w:rsid w:val="00037F65"/>
    <w:rsid w:val="000403BC"/>
    <w:rsid w:val="000405F9"/>
    <w:rsid w:val="00041337"/>
    <w:rsid w:val="00041DAC"/>
    <w:rsid w:val="00042332"/>
    <w:rsid w:val="00043310"/>
    <w:rsid w:val="000434EA"/>
    <w:rsid w:val="00044250"/>
    <w:rsid w:val="00044833"/>
    <w:rsid w:val="0004523F"/>
    <w:rsid w:val="00046089"/>
    <w:rsid w:val="00046141"/>
    <w:rsid w:val="00046CDC"/>
    <w:rsid w:val="00046F7D"/>
    <w:rsid w:val="0005017C"/>
    <w:rsid w:val="00050599"/>
    <w:rsid w:val="000510A4"/>
    <w:rsid w:val="00051858"/>
    <w:rsid w:val="000530EC"/>
    <w:rsid w:val="000532E0"/>
    <w:rsid w:val="000537A9"/>
    <w:rsid w:val="00055613"/>
    <w:rsid w:val="000556D1"/>
    <w:rsid w:val="00055A58"/>
    <w:rsid w:val="00057C5B"/>
    <w:rsid w:val="000602C4"/>
    <w:rsid w:val="000613AD"/>
    <w:rsid w:val="00061B21"/>
    <w:rsid w:val="00062C67"/>
    <w:rsid w:val="00064F0E"/>
    <w:rsid w:val="00065158"/>
    <w:rsid w:val="00065975"/>
    <w:rsid w:val="0006699A"/>
    <w:rsid w:val="00066C82"/>
    <w:rsid w:val="00067080"/>
    <w:rsid w:val="00067F37"/>
    <w:rsid w:val="000701AC"/>
    <w:rsid w:val="00070468"/>
    <w:rsid w:val="00070A2D"/>
    <w:rsid w:val="00070F4C"/>
    <w:rsid w:val="00071009"/>
    <w:rsid w:val="00071A6A"/>
    <w:rsid w:val="00072232"/>
    <w:rsid w:val="000723A9"/>
    <w:rsid w:val="000725B7"/>
    <w:rsid w:val="000729EC"/>
    <w:rsid w:val="0007367E"/>
    <w:rsid w:val="00073813"/>
    <w:rsid w:val="000743CB"/>
    <w:rsid w:val="00074DAE"/>
    <w:rsid w:val="00075B31"/>
    <w:rsid w:val="00075B83"/>
    <w:rsid w:val="00075E38"/>
    <w:rsid w:val="00076BA0"/>
    <w:rsid w:val="00076F1F"/>
    <w:rsid w:val="00077225"/>
    <w:rsid w:val="00080DFE"/>
    <w:rsid w:val="0008124C"/>
    <w:rsid w:val="00082136"/>
    <w:rsid w:val="0008217F"/>
    <w:rsid w:val="000824F2"/>
    <w:rsid w:val="000827ED"/>
    <w:rsid w:val="000844E8"/>
    <w:rsid w:val="00085159"/>
    <w:rsid w:val="000852B4"/>
    <w:rsid w:val="000856AD"/>
    <w:rsid w:val="00085B01"/>
    <w:rsid w:val="00085FB0"/>
    <w:rsid w:val="000861CE"/>
    <w:rsid w:val="00086222"/>
    <w:rsid w:val="0008636F"/>
    <w:rsid w:val="000874F6"/>
    <w:rsid w:val="00090B2D"/>
    <w:rsid w:val="000922D0"/>
    <w:rsid w:val="00092946"/>
    <w:rsid w:val="000931C3"/>
    <w:rsid w:val="00094300"/>
    <w:rsid w:val="0009446B"/>
    <w:rsid w:val="00095B67"/>
    <w:rsid w:val="00096709"/>
    <w:rsid w:val="000973FC"/>
    <w:rsid w:val="000A07E1"/>
    <w:rsid w:val="000A15B2"/>
    <w:rsid w:val="000A1CFC"/>
    <w:rsid w:val="000A1DDD"/>
    <w:rsid w:val="000A24D1"/>
    <w:rsid w:val="000A2F57"/>
    <w:rsid w:val="000A315B"/>
    <w:rsid w:val="000A33B6"/>
    <w:rsid w:val="000A48B7"/>
    <w:rsid w:val="000A4DF4"/>
    <w:rsid w:val="000A52AC"/>
    <w:rsid w:val="000A5597"/>
    <w:rsid w:val="000A705D"/>
    <w:rsid w:val="000A72CF"/>
    <w:rsid w:val="000B0B97"/>
    <w:rsid w:val="000B0D4A"/>
    <w:rsid w:val="000B1E64"/>
    <w:rsid w:val="000B23AD"/>
    <w:rsid w:val="000B268A"/>
    <w:rsid w:val="000B2F57"/>
    <w:rsid w:val="000B31A4"/>
    <w:rsid w:val="000B3F93"/>
    <w:rsid w:val="000B41E7"/>
    <w:rsid w:val="000B44C9"/>
    <w:rsid w:val="000B4A44"/>
    <w:rsid w:val="000B51D4"/>
    <w:rsid w:val="000B575A"/>
    <w:rsid w:val="000B5DA8"/>
    <w:rsid w:val="000B6505"/>
    <w:rsid w:val="000B655D"/>
    <w:rsid w:val="000B68E2"/>
    <w:rsid w:val="000B72F4"/>
    <w:rsid w:val="000B747C"/>
    <w:rsid w:val="000B7840"/>
    <w:rsid w:val="000B789F"/>
    <w:rsid w:val="000C0838"/>
    <w:rsid w:val="000C0D18"/>
    <w:rsid w:val="000C1367"/>
    <w:rsid w:val="000C2643"/>
    <w:rsid w:val="000C2B0D"/>
    <w:rsid w:val="000C3050"/>
    <w:rsid w:val="000C3255"/>
    <w:rsid w:val="000C3E59"/>
    <w:rsid w:val="000C4A33"/>
    <w:rsid w:val="000C52DE"/>
    <w:rsid w:val="000C55C7"/>
    <w:rsid w:val="000C5758"/>
    <w:rsid w:val="000C5805"/>
    <w:rsid w:val="000C6430"/>
    <w:rsid w:val="000C6C18"/>
    <w:rsid w:val="000C6CE7"/>
    <w:rsid w:val="000D07C7"/>
    <w:rsid w:val="000D0FD7"/>
    <w:rsid w:val="000D1812"/>
    <w:rsid w:val="000D21BE"/>
    <w:rsid w:val="000D282C"/>
    <w:rsid w:val="000D298D"/>
    <w:rsid w:val="000D3FE6"/>
    <w:rsid w:val="000D414B"/>
    <w:rsid w:val="000D4FB3"/>
    <w:rsid w:val="000D5234"/>
    <w:rsid w:val="000D5E1B"/>
    <w:rsid w:val="000D6143"/>
    <w:rsid w:val="000D6468"/>
    <w:rsid w:val="000D6B45"/>
    <w:rsid w:val="000D6C2F"/>
    <w:rsid w:val="000D727D"/>
    <w:rsid w:val="000E0315"/>
    <w:rsid w:val="000E06CE"/>
    <w:rsid w:val="000E0D56"/>
    <w:rsid w:val="000E16FF"/>
    <w:rsid w:val="000E1B41"/>
    <w:rsid w:val="000E2B23"/>
    <w:rsid w:val="000E3747"/>
    <w:rsid w:val="000E3CAD"/>
    <w:rsid w:val="000E51CC"/>
    <w:rsid w:val="000E5F3D"/>
    <w:rsid w:val="000E6370"/>
    <w:rsid w:val="000E67BC"/>
    <w:rsid w:val="000F0549"/>
    <w:rsid w:val="000F2C65"/>
    <w:rsid w:val="000F3AAB"/>
    <w:rsid w:val="000F4CD5"/>
    <w:rsid w:val="000F4FE5"/>
    <w:rsid w:val="000F5DC9"/>
    <w:rsid w:val="000F70EF"/>
    <w:rsid w:val="000F7E71"/>
    <w:rsid w:val="001012D7"/>
    <w:rsid w:val="00101675"/>
    <w:rsid w:val="00102098"/>
    <w:rsid w:val="00102536"/>
    <w:rsid w:val="0010264B"/>
    <w:rsid w:val="00102ED4"/>
    <w:rsid w:val="0010356B"/>
    <w:rsid w:val="001037F7"/>
    <w:rsid w:val="00104C69"/>
    <w:rsid w:val="00105219"/>
    <w:rsid w:val="001055AA"/>
    <w:rsid w:val="00105730"/>
    <w:rsid w:val="00106D48"/>
    <w:rsid w:val="0010701E"/>
    <w:rsid w:val="0010710C"/>
    <w:rsid w:val="00107FC1"/>
    <w:rsid w:val="001104E6"/>
    <w:rsid w:val="00110607"/>
    <w:rsid w:val="00110E5C"/>
    <w:rsid w:val="00111384"/>
    <w:rsid w:val="001133F2"/>
    <w:rsid w:val="00114F82"/>
    <w:rsid w:val="00116B61"/>
    <w:rsid w:val="00116C4C"/>
    <w:rsid w:val="00117A9A"/>
    <w:rsid w:val="00117BF8"/>
    <w:rsid w:val="00120015"/>
    <w:rsid w:val="00120AA2"/>
    <w:rsid w:val="00120B4B"/>
    <w:rsid w:val="00121406"/>
    <w:rsid w:val="00121AF3"/>
    <w:rsid w:val="00122135"/>
    <w:rsid w:val="001221C1"/>
    <w:rsid w:val="00122814"/>
    <w:rsid w:val="00122B56"/>
    <w:rsid w:val="00122CCF"/>
    <w:rsid w:val="00124591"/>
    <w:rsid w:val="0012462B"/>
    <w:rsid w:val="0012467A"/>
    <w:rsid w:val="00124A0F"/>
    <w:rsid w:val="00125BAD"/>
    <w:rsid w:val="00125C8F"/>
    <w:rsid w:val="00126372"/>
    <w:rsid w:val="00126474"/>
    <w:rsid w:val="00126B95"/>
    <w:rsid w:val="00126ED9"/>
    <w:rsid w:val="00127AE5"/>
    <w:rsid w:val="0013256A"/>
    <w:rsid w:val="001326DF"/>
    <w:rsid w:val="001335E0"/>
    <w:rsid w:val="001342FF"/>
    <w:rsid w:val="0013446B"/>
    <w:rsid w:val="001344FA"/>
    <w:rsid w:val="00135273"/>
    <w:rsid w:val="00136035"/>
    <w:rsid w:val="001361DD"/>
    <w:rsid w:val="00137317"/>
    <w:rsid w:val="001379D1"/>
    <w:rsid w:val="00137E83"/>
    <w:rsid w:val="001413F8"/>
    <w:rsid w:val="00141426"/>
    <w:rsid w:val="00141703"/>
    <w:rsid w:val="001419B9"/>
    <w:rsid w:val="001419D9"/>
    <w:rsid w:val="00141DBC"/>
    <w:rsid w:val="00142581"/>
    <w:rsid w:val="00142D90"/>
    <w:rsid w:val="0014485D"/>
    <w:rsid w:val="00144A6D"/>
    <w:rsid w:val="001455C7"/>
    <w:rsid w:val="00146233"/>
    <w:rsid w:val="00146BA7"/>
    <w:rsid w:val="00146C94"/>
    <w:rsid w:val="001470D4"/>
    <w:rsid w:val="001474E6"/>
    <w:rsid w:val="00147515"/>
    <w:rsid w:val="00147660"/>
    <w:rsid w:val="00147C21"/>
    <w:rsid w:val="00147E2B"/>
    <w:rsid w:val="001521AF"/>
    <w:rsid w:val="00152541"/>
    <w:rsid w:val="00153C82"/>
    <w:rsid w:val="00153DFF"/>
    <w:rsid w:val="0015429A"/>
    <w:rsid w:val="0015632A"/>
    <w:rsid w:val="00157633"/>
    <w:rsid w:val="00157C88"/>
    <w:rsid w:val="00160179"/>
    <w:rsid w:val="00161098"/>
    <w:rsid w:val="00161E10"/>
    <w:rsid w:val="0016219C"/>
    <w:rsid w:val="001621C6"/>
    <w:rsid w:val="00163370"/>
    <w:rsid w:val="00163AA9"/>
    <w:rsid w:val="001644DA"/>
    <w:rsid w:val="00164727"/>
    <w:rsid w:val="001651FE"/>
    <w:rsid w:val="00165D9C"/>
    <w:rsid w:val="00165EF8"/>
    <w:rsid w:val="0016609E"/>
    <w:rsid w:val="00166DF8"/>
    <w:rsid w:val="00166F7F"/>
    <w:rsid w:val="0017061E"/>
    <w:rsid w:val="0017107D"/>
    <w:rsid w:val="00171100"/>
    <w:rsid w:val="00171693"/>
    <w:rsid w:val="00171B43"/>
    <w:rsid w:val="0017283B"/>
    <w:rsid w:val="00172FB8"/>
    <w:rsid w:val="00174A2D"/>
    <w:rsid w:val="00175274"/>
    <w:rsid w:val="00177488"/>
    <w:rsid w:val="0017797A"/>
    <w:rsid w:val="00177C9D"/>
    <w:rsid w:val="00177E6C"/>
    <w:rsid w:val="00180D33"/>
    <w:rsid w:val="001815CD"/>
    <w:rsid w:val="001818D8"/>
    <w:rsid w:val="00181B9A"/>
    <w:rsid w:val="0018211A"/>
    <w:rsid w:val="001823F1"/>
    <w:rsid w:val="0018332B"/>
    <w:rsid w:val="00184200"/>
    <w:rsid w:val="0018435F"/>
    <w:rsid w:val="001843F2"/>
    <w:rsid w:val="00184DE1"/>
    <w:rsid w:val="00185257"/>
    <w:rsid w:val="0018575C"/>
    <w:rsid w:val="001864F0"/>
    <w:rsid w:val="00186559"/>
    <w:rsid w:val="00187FD5"/>
    <w:rsid w:val="001908AF"/>
    <w:rsid w:val="00190972"/>
    <w:rsid w:val="00191963"/>
    <w:rsid w:val="00192048"/>
    <w:rsid w:val="001920D7"/>
    <w:rsid w:val="0019216C"/>
    <w:rsid w:val="001921A5"/>
    <w:rsid w:val="001923A5"/>
    <w:rsid w:val="0019244B"/>
    <w:rsid w:val="00192B11"/>
    <w:rsid w:val="001931A4"/>
    <w:rsid w:val="00193398"/>
    <w:rsid w:val="00193B63"/>
    <w:rsid w:val="00193CAB"/>
    <w:rsid w:val="00193D53"/>
    <w:rsid w:val="001941D1"/>
    <w:rsid w:val="00194403"/>
    <w:rsid w:val="00194B01"/>
    <w:rsid w:val="00197531"/>
    <w:rsid w:val="001976C7"/>
    <w:rsid w:val="001979EC"/>
    <w:rsid w:val="001A0371"/>
    <w:rsid w:val="001A1A5E"/>
    <w:rsid w:val="001A2296"/>
    <w:rsid w:val="001A23B4"/>
    <w:rsid w:val="001A285B"/>
    <w:rsid w:val="001A2C02"/>
    <w:rsid w:val="001A35BA"/>
    <w:rsid w:val="001A43DF"/>
    <w:rsid w:val="001A537C"/>
    <w:rsid w:val="001A5DA4"/>
    <w:rsid w:val="001A6D51"/>
    <w:rsid w:val="001A7102"/>
    <w:rsid w:val="001A714C"/>
    <w:rsid w:val="001A7BCB"/>
    <w:rsid w:val="001A7C25"/>
    <w:rsid w:val="001A7F78"/>
    <w:rsid w:val="001B06BE"/>
    <w:rsid w:val="001B0F2D"/>
    <w:rsid w:val="001B18F1"/>
    <w:rsid w:val="001B1FB8"/>
    <w:rsid w:val="001B2068"/>
    <w:rsid w:val="001B28F2"/>
    <w:rsid w:val="001B2E85"/>
    <w:rsid w:val="001B367A"/>
    <w:rsid w:val="001B3913"/>
    <w:rsid w:val="001B3A62"/>
    <w:rsid w:val="001B4C0D"/>
    <w:rsid w:val="001B4ED2"/>
    <w:rsid w:val="001B5684"/>
    <w:rsid w:val="001B5CBF"/>
    <w:rsid w:val="001B6051"/>
    <w:rsid w:val="001B6471"/>
    <w:rsid w:val="001B67C9"/>
    <w:rsid w:val="001B68A5"/>
    <w:rsid w:val="001C04A5"/>
    <w:rsid w:val="001C0DFB"/>
    <w:rsid w:val="001C1651"/>
    <w:rsid w:val="001C1868"/>
    <w:rsid w:val="001C18F6"/>
    <w:rsid w:val="001C254E"/>
    <w:rsid w:val="001C25F0"/>
    <w:rsid w:val="001C2B72"/>
    <w:rsid w:val="001C2BB5"/>
    <w:rsid w:val="001C47B0"/>
    <w:rsid w:val="001C489F"/>
    <w:rsid w:val="001C4A62"/>
    <w:rsid w:val="001C4C33"/>
    <w:rsid w:val="001C50BA"/>
    <w:rsid w:val="001C5BC1"/>
    <w:rsid w:val="001C5C7C"/>
    <w:rsid w:val="001C6EE2"/>
    <w:rsid w:val="001D06F8"/>
    <w:rsid w:val="001D180B"/>
    <w:rsid w:val="001D1F77"/>
    <w:rsid w:val="001D2D17"/>
    <w:rsid w:val="001D3903"/>
    <w:rsid w:val="001D3C98"/>
    <w:rsid w:val="001D45AA"/>
    <w:rsid w:val="001D48C8"/>
    <w:rsid w:val="001D6518"/>
    <w:rsid w:val="001D718C"/>
    <w:rsid w:val="001D7626"/>
    <w:rsid w:val="001D76D4"/>
    <w:rsid w:val="001E00A6"/>
    <w:rsid w:val="001E0307"/>
    <w:rsid w:val="001E1098"/>
    <w:rsid w:val="001E2ACC"/>
    <w:rsid w:val="001E350F"/>
    <w:rsid w:val="001E413A"/>
    <w:rsid w:val="001E4EBD"/>
    <w:rsid w:val="001E504B"/>
    <w:rsid w:val="001E714B"/>
    <w:rsid w:val="001E74D1"/>
    <w:rsid w:val="001E7631"/>
    <w:rsid w:val="001E79D0"/>
    <w:rsid w:val="001E7EA2"/>
    <w:rsid w:val="001F10C6"/>
    <w:rsid w:val="001F15B3"/>
    <w:rsid w:val="001F1B5E"/>
    <w:rsid w:val="001F1FFF"/>
    <w:rsid w:val="001F214C"/>
    <w:rsid w:val="001F2466"/>
    <w:rsid w:val="001F27E2"/>
    <w:rsid w:val="001F2F4A"/>
    <w:rsid w:val="001F332F"/>
    <w:rsid w:val="001F3B29"/>
    <w:rsid w:val="001F40C6"/>
    <w:rsid w:val="001F42B0"/>
    <w:rsid w:val="001F4D23"/>
    <w:rsid w:val="001F5375"/>
    <w:rsid w:val="001F5DEC"/>
    <w:rsid w:val="001F663A"/>
    <w:rsid w:val="001F7995"/>
    <w:rsid w:val="001F7F1B"/>
    <w:rsid w:val="00200DBF"/>
    <w:rsid w:val="002017CA"/>
    <w:rsid w:val="00201A8E"/>
    <w:rsid w:val="00202509"/>
    <w:rsid w:val="002029BE"/>
    <w:rsid w:val="00202A67"/>
    <w:rsid w:val="00202F05"/>
    <w:rsid w:val="00203534"/>
    <w:rsid w:val="00203558"/>
    <w:rsid w:val="00203891"/>
    <w:rsid w:val="00204D6B"/>
    <w:rsid w:val="00205622"/>
    <w:rsid w:val="00206638"/>
    <w:rsid w:val="002069F5"/>
    <w:rsid w:val="0020743B"/>
    <w:rsid w:val="00210BCA"/>
    <w:rsid w:val="0021146D"/>
    <w:rsid w:val="002122A7"/>
    <w:rsid w:val="00212EAA"/>
    <w:rsid w:val="00212EF1"/>
    <w:rsid w:val="00213605"/>
    <w:rsid w:val="00213997"/>
    <w:rsid w:val="00213E29"/>
    <w:rsid w:val="002142FC"/>
    <w:rsid w:val="00214347"/>
    <w:rsid w:val="00215448"/>
    <w:rsid w:val="00215989"/>
    <w:rsid w:val="00215A7A"/>
    <w:rsid w:val="00215D59"/>
    <w:rsid w:val="00216D51"/>
    <w:rsid w:val="0021719B"/>
    <w:rsid w:val="00217A20"/>
    <w:rsid w:val="00217F29"/>
    <w:rsid w:val="00220145"/>
    <w:rsid w:val="00220157"/>
    <w:rsid w:val="00220B09"/>
    <w:rsid w:val="002218E3"/>
    <w:rsid w:val="00221B95"/>
    <w:rsid w:val="00221BDC"/>
    <w:rsid w:val="002221E4"/>
    <w:rsid w:val="00222A93"/>
    <w:rsid w:val="00224954"/>
    <w:rsid w:val="00225B2B"/>
    <w:rsid w:val="00225D89"/>
    <w:rsid w:val="00226DC7"/>
    <w:rsid w:val="00227371"/>
    <w:rsid w:val="002301DD"/>
    <w:rsid w:val="00230777"/>
    <w:rsid w:val="00231CE6"/>
    <w:rsid w:val="0023238E"/>
    <w:rsid w:val="00233693"/>
    <w:rsid w:val="00233861"/>
    <w:rsid w:val="002339B1"/>
    <w:rsid w:val="00233B5D"/>
    <w:rsid w:val="00233E0E"/>
    <w:rsid w:val="002347BE"/>
    <w:rsid w:val="00234DAF"/>
    <w:rsid w:val="00234DE0"/>
    <w:rsid w:val="002350B1"/>
    <w:rsid w:val="00235B5E"/>
    <w:rsid w:val="0023624D"/>
    <w:rsid w:val="002363D4"/>
    <w:rsid w:val="002364A5"/>
    <w:rsid w:val="00236E9C"/>
    <w:rsid w:val="00237034"/>
    <w:rsid w:val="00237152"/>
    <w:rsid w:val="00237BF8"/>
    <w:rsid w:val="002404F1"/>
    <w:rsid w:val="002412C8"/>
    <w:rsid w:val="00241FCF"/>
    <w:rsid w:val="002426B0"/>
    <w:rsid w:val="002428B7"/>
    <w:rsid w:val="00242CAF"/>
    <w:rsid w:val="00242FA6"/>
    <w:rsid w:val="002431DD"/>
    <w:rsid w:val="00243AE1"/>
    <w:rsid w:val="00243F8B"/>
    <w:rsid w:val="00243FE1"/>
    <w:rsid w:val="002445B2"/>
    <w:rsid w:val="00245196"/>
    <w:rsid w:val="00245E5B"/>
    <w:rsid w:val="00245E79"/>
    <w:rsid w:val="00246E56"/>
    <w:rsid w:val="00247956"/>
    <w:rsid w:val="0025013B"/>
    <w:rsid w:val="0025016F"/>
    <w:rsid w:val="002502D4"/>
    <w:rsid w:val="00250554"/>
    <w:rsid w:val="00251126"/>
    <w:rsid w:val="0025113E"/>
    <w:rsid w:val="00251EC2"/>
    <w:rsid w:val="00252953"/>
    <w:rsid w:val="00253289"/>
    <w:rsid w:val="0025353D"/>
    <w:rsid w:val="00253C52"/>
    <w:rsid w:val="002541D5"/>
    <w:rsid w:val="00255BBA"/>
    <w:rsid w:val="00255FA1"/>
    <w:rsid w:val="00256AE6"/>
    <w:rsid w:val="00257A17"/>
    <w:rsid w:val="00257B6C"/>
    <w:rsid w:val="00260D71"/>
    <w:rsid w:val="00261690"/>
    <w:rsid w:val="002628F5"/>
    <w:rsid w:val="00263714"/>
    <w:rsid w:val="00263C30"/>
    <w:rsid w:val="00263C7B"/>
    <w:rsid w:val="0026467C"/>
    <w:rsid w:val="00264A1A"/>
    <w:rsid w:val="00264DDF"/>
    <w:rsid w:val="00265481"/>
    <w:rsid w:val="0026565A"/>
    <w:rsid w:val="002656C7"/>
    <w:rsid w:val="00265F40"/>
    <w:rsid w:val="0027060D"/>
    <w:rsid w:val="0027091F"/>
    <w:rsid w:val="00270DBC"/>
    <w:rsid w:val="002710D7"/>
    <w:rsid w:val="00271173"/>
    <w:rsid w:val="00271BB7"/>
    <w:rsid w:val="00271E95"/>
    <w:rsid w:val="00272646"/>
    <w:rsid w:val="00272BCD"/>
    <w:rsid w:val="002748F4"/>
    <w:rsid w:val="00274C0B"/>
    <w:rsid w:val="00274FF5"/>
    <w:rsid w:val="00276865"/>
    <w:rsid w:val="0027699A"/>
    <w:rsid w:val="00277F1F"/>
    <w:rsid w:val="002804DC"/>
    <w:rsid w:val="00280647"/>
    <w:rsid w:val="00280A42"/>
    <w:rsid w:val="00280B49"/>
    <w:rsid w:val="00280E3F"/>
    <w:rsid w:val="0028175E"/>
    <w:rsid w:val="00282510"/>
    <w:rsid w:val="00282833"/>
    <w:rsid w:val="002828FD"/>
    <w:rsid w:val="00282E3F"/>
    <w:rsid w:val="00283643"/>
    <w:rsid w:val="002839BE"/>
    <w:rsid w:val="00283C25"/>
    <w:rsid w:val="00283C90"/>
    <w:rsid w:val="00283EBA"/>
    <w:rsid w:val="00284239"/>
    <w:rsid w:val="002846E7"/>
    <w:rsid w:val="002852CD"/>
    <w:rsid w:val="002853C7"/>
    <w:rsid w:val="00285CCE"/>
    <w:rsid w:val="00285FD0"/>
    <w:rsid w:val="00287442"/>
    <w:rsid w:val="002875E2"/>
    <w:rsid w:val="00290A85"/>
    <w:rsid w:val="002910EA"/>
    <w:rsid w:val="002919B9"/>
    <w:rsid w:val="002922EC"/>
    <w:rsid w:val="00292884"/>
    <w:rsid w:val="00292AC4"/>
    <w:rsid w:val="00292F4A"/>
    <w:rsid w:val="002932AA"/>
    <w:rsid w:val="0029346B"/>
    <w:rsid w:val="00293DE0"/>
    <w:rsid w:val="00293EBE"/>
    <w:rsid w:val="00294C9A"/>
    <w:rsid w:val="00295332"/>
    <w:rsid w:val="00295830"/>
    <w:rsid w:val="00295C3B"/>
    <w:rsid w:val="002962D0"/>
    <w:rsid w:val="002963A0"/>
    <w:rsid w:val="002964E2"/>
    <w:rsid w:val="00296B61"/>
    <w:rsid w:val="00297BDC"/>
    <w:rsid w:val="002A0483"/>
    <w:rsid w:val="002A1A04"/>
    <w:rsid w:val="002A1BC8"/>
    <w:rsid w:val="002A1FFD"/>
    <w:rsid w:val="002A3470"/>
    <w:rsid w:val="002A3566"/>
    <w:rsid w:val="002A379D"/>
    <w:rsid w:val="002A3DCF"/>
    <w:rsid w:val="002A4E78"/>
    <w:rsid w:val="002A5C12"/>
    <w:rsid w:val="002A5C66"/>
    <w:rsid w:val="002A6C1D"/>
    <w:rsid w:val="002A6C3F"/>
    <w:rsid w:val="002A7CC9"/>
    <w:rsid w:val="002A7E35"/>
    <w:rsid w:val="002A7FD2"/>
    <w:rsid w:val="002B0055"/>
    <w:rsid w:val="002B0B4C"/>
    <w:rsid w:val="002B115F"/>
    <w:rsid w:val="002B1323"/>
    <w:rsid w:val="002B24D2"/>
    <w:rsid w:val="002B2C78"/>
    <w:rsid w:val="002B327F"/>
    <w:rsid w:val="002B4664"/>
    <w:rsid w:val="002B4792"/>
    <w:rsid w:val="002B47AA"/>
    <w:rsid w:val="002B48D9"/>
    <w:rsid w:val="002B50DA"/>
    <w:rsid w:val="002B536A"/>
    <w:rsid w:val="002B5920"/>
    <w:rsid w:val="002B5B40"/>
    <w:rsid w:val="002B5CD5"/>
    <w:rsid w:val="002B5EA8"/>
    <w:rsid w:val="002B61C7"/>
    <w:rsid w:val="002B7CB5"/>
    <w:rsid w:val="002C0274"/>
    <w:rsid w:val="002C0CAF"/>
    <w:rsid w:val="002C17A8"/>
    <w:rsid w:val="002C184B"/>
    <w:rsid w:val="002C1C03"/>
    <w:rsid w:val="002C2C8E"/>
    <w:rsid w:val="002C3269"/>
    <w:rsid w:val="002C32C0"/>
    <w:rsid w:val="002C347E"/>
    <w:rsid w:val="002C3482"/>
    <w:rsid w:val="002C3BC8"/>
    <w:rsid w:val="002C3E85"/>
    <w:rsid w:val="002C4DF3"/>
    <w:rsid w:val="002C54FD"/>
    <w:rsid w:val="002C5C05"/>
    <w:rsid w:val="002C5F64"/>
    <w:rsid w:val="002C6027"/>
    <w:rsid w:val="002C76FB"/>
    <w:rsid w:val="002C77A9"/>
    <w:rsid w:val="002D018C"/>
    <w:rsid w:val="002D03E0"/>
    <w:rsid w:val="002D0847"/>
    <w:rsid w:val="002D142E"/>
    <w:rsid w:val="002D1ADE"/>
    <w:rsid w:val="002D22E8"/>
    <w:rsid w:val="002D280A"/>
    <w:rsid w:val="002D2FB5"/>
    <w:rsid w:val="002D3BC5"/>
    <w:rsid w:val="002D3D86"/>
    <w:rsid w:val="002D469A"/>
    <w:rsid w:val="002D5B07"/>
    <w:rsid w:val="002D6B87"/>
    <w:rsid w:val="002D6EE3"/>
    <w:rsid w:val="002D7ACA"/>
    <w:rsid w:val="002D7C33"/>
    <w:rsid w:val="002E0CB8"/>
    <w:rsid w:val="002E187E"/>
    <w:rsid w:val="002E1AA9"/>
    <w:rsid w:val="002E26BA"/>
    <w:rsid w:val="002E2CE9"/>
    <w:rsid w:val="002E3214"/>
    <w:rsid w:val="002E440F"/>
    <w:rsid w:val="002E44D5"/>
    <w:rsid w:val="002E566B"/>
    <w:rsid w:val="002E5767"/>
    <w:rsid w:val="002E5BDF"/>
    <w:rsid w:val="002E7980"/>
    <w:rsid w:val="002E7F47"/>
    <w:rsid w:val="002F1336"/>
    <w:rsid w:val="002F13CF"/>
    <w:rsid w:val="002F1972"/>
    <w:rsid w:val="002F1C89"/>
    <w:rsid w:val="002F23DA"/>
    <w:rsid w:val="002F39E4"/>
    <w:rsid w:val="002F3D97"/>
    <w:rsid w:val="002F4437"/>
    <w:rsid w:val="002F4F43"/>
    <w:rsid w:val="002F51C5"/>
    <w:rsid w:val="002F5E3B"/>
    <w:rsid w:val="002F6011"/>
    <w:rsid w:val="002F63EA"/>
    <w:rsid w:val="002F6530"/>
    <w:rsid w:val="002F67A4"/>
    <w:rsid w:val="002F69A1"/>
    <w:rsid w:val="002F6E07"/>
    <w:rsid w:val="003014EB"/>
    <w:rsid w:val="00301F9A"/>
    <w:rsid w:val="003025F9"/>
    <w:rsid w:val="00302B97"/>
    <w:rsid w:val="00304406"/>
    <w:rsid w:val="003047C3"/>
    <w:rsid w:val="003049B8"/>
    <w:rsid w:val="00304E27"/>
    <w:rsid w:val="003055BE"/>
    <w:rsid w:val="00305A50"/>
    <w:rsid w:val="00305D65"/>
    <w:rsid w:val="00305EA8"/>
    <w:rsid w:val="00305F2B"/>
    <w:rsid w:val="0030695F"/>
    <w:rsid w:val="00306C08"/>
    <w:rsid w:val="00306D99"/>
    <w:rsid w:val="003072D5"/>
    <w:rsid w:val="0031003E"/>
    <w:rsid w:val="003105A8"/>
    <w:rsid w:val="00310FC9"/>
    <w:rsid w:val="00311086"/>
    <w:rsid w:val="0031142F"/>
    <w:rsid w:val="0031234E"/>
    <w:rsid w:val="003139E7"/>
    <w:rsid w:val="00313E66"/>
    <w:rsid w:val="00313FCD"/>
    <w:rsid w:val="003140DC"/>
    <w:rsid w:val="00314663"/>
    <w:rsid w:val="00314BB9"/>
    <w:rsid w:val="00316D47"/>
    <w:rsid w:val="00320076"/>
    <w:rsid w:val="003201D9"/>
    <w:rsid w:val="00321AA4"/>
    <w:rsid w:val="00321BA3"/>
    <w:rsid w:val="00321D83"/>
    <w:rsid w:val="003223C1"/>
    <w:rsid w:val="003228ED"/>
    <w:rsid w:val="00322CF5"/>
    <w:rsid w:val="00322CF8"/>
    <w:rsid w:val="00323133"/>
    <w:rsid w:val="0032465E"/>
    <w:rsid w:val="00324CED"/>
    <w:rsid w:val="00327F23"/>
    <w:rsid w:val="003310B2"/>
    <w:rsid w:val="00331D70"/>
    <w:rsid w:val="0033257E"/>
    <w:rsid w:val="0033441F"/>
    <w:rsid w:val="0033468E"/>
    <w:rsid w:val="00334882"/>
    <w:rsid w:val="00334C01"/>
    <w:rsid w:val="003364EB"/>
    <w:rsid w:val="00336885"/>
    <w:rsid w:val="00337ABA"/>
    <w:rsid w:val="003402AC"/>
    <w:rsid w:val="003427AA"/>
    <w:rsid w:val="00342FE9"/>
    <w:rsid w:val="003430DA"/>
    <w:rsid w:val="00343304"/>
    <w:rsid w:val="00343B84"/>
    <w:rsid w:val="003447A0"/>
    <w:rsid w:val="00344AF5"/>
    <w:rsid w:val="00347130"/>
    <w:rsid w:val="003471EC"/>
    <w:rsid w:val="00347B01"/>
    <w:rsid w:val="003500F8"/>
    <w:rsid w:val="003507B4"/>
    <w:rsid w:val="00350ACB"/>
    <w:rsid w:val="00350EE8"/>
    <w:rsid w:val="0035195F"/>
    <w:rsid w:val="00351D01"/>
    <w:rsid w:val="00351F32"/>
    <w:rsid w:val="00352628"/>
    <w:rsid w:val="00352C9F"/>
    <w:rsid w:val="00353267"/>
    <w:rsid w:val="003543C1"/>
    <w:rsid w:val="00354642"/>
    <w:rsid w:val="00354D62"/>
    <w:rsid w:val="003559AA"/>
    <w:rsid w:val="00355FC6"/>
    <w:rsid w:val="00356A5A"/>
    <w:rsid w:val="00357983"/>
    <w:rsid w:val="00360297"/>
    <w:rsid w:val="00360322"/>
    <w:rsid w:val="00360C1B"/>
    <w:rsid w:val="00361155"/>
    <w:rsid w:val="003612C5"/>
    <w:rsid w:val="003613CA"/>
    <w:rsid w:val="00361431"/>
    <w:rsid w:val="00361432"/>
    <w:rsid w:val="00364757"/>
    <w:rsid w:val="00364CAE"/>
    <w:rsid w:val="003656C2"/>
    <w:rsid w:val="003657E3"/>
    <w:rsid w:val="00365C3F"/>
    <w:rsid w:val="00365E14"/>
    <w:rsid w:val="00365F12"/>
    <w:rsid w:val="00366049"/>
    <w:rsid w:val="003663C5"/>
    <w:rsid w:val="00367383"/>
    <w:rsid w:val="00371283"/>
    <w:rsid w:val="0037128D"/>
    <w:rsid w:val="0037337C"/>
    <w:rsid w:val="00373F25"/>
    <w:rsid w:val="003747F0"/>
    <w:rsid w:val="00374FFE"/>
    <w:rsid w:val="00375987"/>
    <w:rsid w:val="00375EC4"/>
    <w:rsid w:val="003767B6"/>
    <w:rsid w:val="00377AC1"/>
    <w:rsid w:val="00380041"/>
    <w:rsid w:val="00380240"/>
    <w:rsid w:val="00380500"/>
    <w:rsid w:val="003813CD"/>
    <w:rsid w:val="00381845"/>
    <w:rsid w:val="00382FEA"/>
    <w:rsid w:val="00383FAC"/>
    <w:rsid w:val="003851EE"/>
    <w:rsid w:val="003864CD"/>
    <w:rsid w:val="00386EBB"/>
    <w:rsid w:val="00387D82"/>
    <w:rsid w:val="00387E56"/>
    <w:rsid w:val="00390453"/>
    <w:rsid w:val="003906EA"/>
    <w:rsid w:val="00391F36"/>
    <w:rsid w:val="00392653"/>
    <w:rsid w:val="00392883"/>
    <w:rsid w:val="003932FB"/>
    <w:rsid w:val="00393A23"/>
    <w:rsid w:val="00394080"/>
    <w:rsid w:val="0039461B"/>
    <w:rsid w:val="00395144"/>
    <w:rsid w:val="00395EEF"/>
    <w:rsid w:val="00397C34"/>
    <w:rsid w:val="00397E6F"/>
    <w:rsid w:val="00397FB2"/>
    <w:rsid w:val="003A043C"/>
    <w:rsid w:val="003A04CB"/>
    <w:rsid w:val="003A0E8F"/>
    <w:rsid w:val="003A11EE"/>
    <w:rsid w:val="003A1D3E"/>
    <w:rsid w:val="003A30CC"/>
    <w:rsid w:val="003A357C"/>
    <w:rsid w:val="003A46B5"/>
    <w:rsid w:val="003A5B85"/>
    <w:rsid w:val="003A5C8A"/>
    <w:rsid w:val="003A61C2"/>
    <w:rsid w:val="003A62BC"/>
    <w:rsid w:val="003A6D53"/>
    <w:rsid w:val="003A6E0B"/>
    <w:rsid w:val="003A7356"/>
    <w:rsid w:val="003A7A40"/>
    <w:rsid w:val="003B038D"/>
    <w:rsid w:val="003B1105"/>
    <w:rsid w:val="003B1520"/>
    <w:rsid w:val="003B2481"/>
    <w:rsid w:val="003B2A85"/>
    <w:rsid w:val="003B312C"/>
    <w:rsid w:val="003B3C40"/>
    <w:rsid w:val="003B4826"/>
    <w:rsid w:val="003B4B51"/>
    <w:rsid w:val="003B4C64"/>
    <w:rsid w:val="003B57C6"/>
    <w:rsid w:val="003B5AE5"/>
    <w:rsid w:val="003B5FB0"/>
    <w:rsid w:val="003B5FDD"/>
    <w:rsid w:val="003B6328"/>
    <w:rsid w:val="003B7F37"/>
    <w:rsid w:val="003C0511"/>
    <w:rsid w:val="003C098D"/>
    <w:rsid w:val="003C0B00"/>
    <w:rsid w:val="003C107F"/>
    <w:rsid w:val="003C1753"/>
    <w:rsid w:val="003C22A3"/>
    <w:rsid w:val="003C438F"/>
    <w:rsid w:val="003C4633"/>
    <w:rsid w:val="003C4B48"/>
    <w:rsid w:val="003C4FDA"/>
    <w:rsid w:val="003C5AC6"/>
    <w:rsid w:val="003C5E8E"/>
    <w:rsid w:val="003C65AF"/>
    <w:rsid w:val="003C7815"/>
    <w:rsid w:val="003D08A3"/>
    <w:rsid w:val="003D23A3"/>
    <w:rsid w:val="003D2BC1"/>
    <w:rsid w:val="003D2E19"/>
    <w:rsid w:val="003D3324"/>
    <w:rsid w:val="003D3736"/>
    <w:rsid w:val="003D392E"/>
    <w:rsid w:val="003D4049"/>
    <w:rsid w:val="003D48F8"/>
    <w:rsid w:val="003D493F"/>
    <w:rsid w:val="003D5764"/>
    <w:rsid w:val="003D58DD"/>
    <w:rsid w:val="003D5DAB"/>
    <w:rsid w:val="003D65C5"/>
    <w:rsid w:val="003E0175"/>
    <w:rsid w:val="003E0703"/>
    <w:rsid w:val="003E0E7E"/>
    <w:rsid w:val="003E2281"/>
    <w:rsid w:val="003E2D14"/>
    <w:rsid w:val="003E2F40"/>
    <w:rsid w:val="003E3531"/>
    <w:rsid w:val="003E4687"/>
    <w:rsid w:val="003E49AA"/>
    <w:rsid w:val="003E4D0B"/>
    <w:rsid w:val="003E4DDA"/>
    <w:rsid w:val="003E4E57"/>
    <w:rsid w:val="003E689E"/>
    <w:rsid w:val="003E6BF8"/>
    <w:rsid w:val="003E6C0A"/>
    <w:rsid w:val="003E6CF2"/>
    <w:rsid w:val="003E6DF0"/>
    <w:rsid w:val="003E7D61"/>
    <w:rsid w:val="003E7F72"/>
    <w:rsid w:val="003E7FAC"/>
    <w:rsid w:val="003F0A3D"/>
    <w:rsid w:val="003F1161"/>
    <w:rsid w:val="003F1523"/>
    <w:rsid w:val="003F2D42"/>
    <w:rsid w:val="003F31AE"/>
    <w:rsid w:val="003F35F0"/>
    <w:rsid w:val="003F4224"/>
    <w:rsid w:val="003F445F"/>
    <w:rsid w:val="003F52EC"/>
    <w:rsid w:val="003F5370"/>
    <w:rsid w:val="003F64A5"/>
    <w:rsid w:val="004001CD"/>
    <w:rsid w:val="00400746"/>
    <w:rsid w:val="00400823"/>
    <w:rsid w:val="00400928"/>
    <w:rsid w:val="00400E17"/>
    <w:rsid w:val="00400FD9"/>
    <w:rsid w:val="004014CF"/>
    <w:rsid w:val="00402D5C"/>
    <w:rsid w:val="00403583"/>
    <w:rsid w:val="00403719"/>
    <w:rsid w:val="00403816"/>
    <w:rsid w:val="00403E66"/>
    <w:rsid w:val="00404846"/>
    <w:rsid w:val="00405A6A"/>
    <w:rsid w:val="00405C31"/>
    <w:rsid w:val="00406194"/>
    <w:rsid w:val="004061BC"/>
    <w:rsid w:val="00406C73"/>
    <w:rsid w:val="00406EAE"/>
    <w:rsid w:val="00406F69"/>
    <w:rsid w:val="004073E7"/>
    <w:rsid w:val="00407BC6"/>
    <w:rsid w:val="00407D67"/>
    <w:rsid w:val="00407FF1"/>
    <w:rsid w:val="004100BC"/>
    <w:rsid w:val="00410493"/>
    <w:rsid w:val="004116BB"/>
    <w:rsid w:val="00411B14"/>
    <w:rsid w:val="00411C68"/>
    <w:rsid w:val="004124CD"/>
    <w:rsid w:val="00413019"/>
    <w:rsid w:val="00413783"/>
    <w:rsid w:val="0041477F"/>
    <w:rsid w:val="004147D5"/>
    <w:rsid w:val="004148DA"/>
    <w:rsid w:val="00414976"/>
    <w:rsid w:val="00414BC3"/>
    <w:rsid w:val="00414D61"/>
    <w:rsid w:val="004168F2"/>
    <w:rsid w:val="0041767D"/>
    <w:rsid w:val="00417A29"/>
    <w:rsid w:val="00417EF6"/>
    <w:rsid w:val="00420C3A"/>
    <w:rsid w:val="00420E7D"/>
    <w:rsid w:val="00421838"/>
    <w:rsid w:val="004232D1"/>
    <w:rsid w:val="00424C10"/>
    <w:rsid w:val="00424D41"/>
    <w:rsid w:val="00426298"/>
    <w:rsid w:val="00426E3A"/>
    <w:rsid w:val="004271E8"/>
    <w:rsid w:val="0043169D"/>
    <w:rsid w:val="00431BA7"/>
    <w:rsid w:val="00432469"/>
    <w:rsid w:val="00433B97"/>
    <w:rsid w:val="00433F63"/>
    <w:rsid w:val="004341CD"/>
    <w:rsid w:val="004341D0"/>
    <w:rsid w:val="004350E7"/>
    <w:rsid w:val="004355DE"/>
    <w:rsid w:val="00436E13"/>
    <w:rsid w:val="00437360"/>
    <w:rsid w:val="00440687"/>
    <w:rsid w:val="004412D2"/>
    <w:rsid w:val="00441993"/>
    <w:rsid w:val="004426B0"/>
    <w:rsid w:val="00442BEF"/>
    <w:rsid w:val="00442FD0"/>
    <w:rsid w:val="0044418D"/>
    <w:rsid w:val="0044468E"/>
    <w:rsid w:val="00444D0F"/>
    <w:rsid w:val="00444EB0"/>
    <w:rsid w:val="004457D6"/>
    <w:rsid w:val="0044618A"/>
    <w:rsid w:val="00446EF5"/>
    <w:rsid w:val="004470D3"/>
    <w:rsid w:val="004477BA"/>
    <w:rsid w:val="00447871"/>
    <w:rsid w:val="00450E3A"/>
    <w:rsid w:val="00451520"/>
    <w:rsid w:val="00451A3E"/>
    <w:rsid w:val="00453D20"/>
    <w:rsid w:val="00454253"/>
    <w:rsid w:val="00454645"/>
    <w:rsid w:val="004550EB"/>
    <w:rsid w:val="00456269"/>
    <w:rsid w:val="00457A09"/>
    <w:rsid w:val="0046023B"/>
    <w:rsid w:val="004602A0"/>
    <w:rsid w:val="004602BA"/>
    <w:rsid w:val="004603D0"/>
    <w:rsid w:val="00460FFD"/>
    <w:rsid w:val="00461342"/>
    <w:rsid w:val="00462252"/>
    <w:rsid w:val="004624B1"/>
    <w:rsid w:val="00462C92"/>
    <w:rsid w:val="00462FA7"/>
    <w:rsid w:val="00463343"/>
    <w:rsid w:val="0046339F"/>
    <w:rsid w:val="00463865"/>
    <w:rsid w:val="00463F02"/>
    <w:rsid w:val="00464C44"/>
    <w:rsid w:val="0046598D"/>
    <w:rsid w:val="00465CA2"/>
    <w:rsid w:val="00465DFF"/>
    <w:rsid w:val="00465E50"/>
    <w:rsid w:val="00465F53"/>
    <w:rsid w:val="0046662E"/>
    <w:rsid w:val="004666C9"/>
    <w:rsid w:val="0046677D"/>
    <w:rsid w:val="00466E6D"/>
    <w:rsid w:val="00467F99"/>
    <w:rsid w:val="00470B28"/>
    <w:rsid w:val="00471CD0"/>
    <w:rsid w:val="00471DFB"/>
    <w:rsid w:val="00472608"/>
    <w:rsid w:val="0047303F"/>
    <w:rsid w:val="004735D9"/>
    <w:rsid w:val="00473DE9"/>
    <w:rsid w:val="00473E9D"/>
    <w:rsid w:val="0047476C"/>
    <w:rsid w:val="00475138"/>
    <w:rsid w:val="0047552D"/>
    <w:rsid w:val="00475D97"/>
    <w:rsid w:val="00475F9C"/>
    <w:rsid w:val="004761BA"/>
    <w:rsid w:val="00477384"/>
    <w:rsid w:val="004802EA"/>
    <w:rsid w:val="0048048A"/>
    <w:rsid w:val="004808AF"/>
    <w:rsid w:val="0048257F"/>
    <w:rsid w:val="00482C7E"/>
    <w:rsid w:val="00483265"/>
    <w:rsid w:val="00483528"/>
    <w:rsid w:val="00483A9F"/>
    <w:rsid w:val="00483DA6"/>
    <w:rsid w:val="004840D2"/>
    <w:rsid w:val="00484D63"/>
    <w:rsid w:val="0048529E"/>
    <w:rsid w:val="0048651C"/>
    <w:rsid w:val="00486DAC"/>
    <w:rsid w:val="00491319"/>
    <w:rsid w:val="00492172"/>
    <w:rsid w:val="0049306F"/>
    <w:rsid w:val="00493A39"/>
    <w:rsid w:val="00493F25"/>
    <w:rsid w:val="00494A1A"/>
    <w:rsid w:val="004960CC"/>
    <w:rsid w:val="00496641"/>
    <w:rsid w:val="00496E32"/>
    <w:rsid w:val="004976C8"/>
    <w:rsid w:val="004A0D14"/>
    <w:rsid w:val="004A0FEC"/>
    <w:rsid w:val="004A2088"/>
    <w:rsid w:val="004A2450"/>
    <w:rsid w:val="004A2500"/>
    <w:rsid w:val="004A2D7B"/>
    <w:rsid w:val="004A2FAE"/>
    <w:rsid w:val="004A3C3E"/>
    <w:rsid w:val="004A400C"/>
    <w:rsid w:val="004A4526"/>
    <w:rsid w:val="004A5239"/>
    <w:rsid w:val="004A5365"/>
    <w:rsid w:val="004A6502"/>
    <w:rsid w:val="004A6C43"/>
    <w:rsid w:val="004A7CB3"/>
    <w:rsid w:val="004B0984"/>
    <w:rsid w:val="004B0FC3"/>
    <w:rsid w:val="004B240B"/>
    <w:rsid w:val="004B30E4"/>
    <w:rsid w:val="004B3E43"/>
    <w:rsid w:val="004B4887"/>
    <w:rsid w:val="004B4B80"/>
    <w:rsid w:val="004B5C36"/>
    <w:rsid w:val="004B71B3"/>
    <w:rsid w:val="004B7645"/>
    <w:rsid w:val="004B79A9"/>
    <w:rsid w:val="004B7C9B"/>
    <w:rsid w:val="004B7FD2"/>
    <w:rsid w:val="004C0548"/>
    <w:rsid w:val="004C1C56"/>
    <w:rsid w:val="004C1D2B"/>
    <w:rsid w:val="004C2131"/>
    <w:rsid w:val="004C277A"/>
    <w:rsid w:val="004C282A"/>
    <w:rsid w:val="004C2A3E"/>
    <w:rsid w:val="004C3175"/>
    <w:rsid w:val="004C340E"/>
    <w:rsid w:val="004C40E0"/>
    <w:rsid w:val="004C42AE"/>
    <w:rsid w:val="004C4411"/>
    <w:rsid w:val="004C4618"/>
    <w:rsid w:val="004C4A20"/>
    <w:rsid w:val="004C578B"/>
    <w:rsid w:val="004C67CD"/>
    <w:rsid w:val="004C6D73"/>
    <w:rsid w:val="004C72E6"/>
    <w:rsid w:val="004C79F8"/>
    <w:rsid w:val="004C7F40"/>
    <w:rsid w:val="004D019A"/>
    <w:rsid w:val="004D157F"/>
    <w:rsid w:val="004D16F3"/>
    <w:rsid w:val="004D312F"/>
    <w:rsid w:val="004D3193"/>
    <w:rsid w:val="004D350D"/>
    <w:rsid w:val="004D3521"/>
    <w:rsid w:val="004D368A"/>
    <w:rsid w:val="004D3967"/>
    <w:rsid w:val="004D3A9D"/>
    <w:rsid w:val="004D3D0E"/>
    <w:rsid w:val="004D4419"/>
    <w:rsid w:val="004D4B2D"/>
    <w:rsid w:val="004D5F0E"/>
    <w:rsid w:val="004D6737"/>
    <w:rsid w:val="004D7309"/>
    <w:rsid w:val="004D7649"/>
    <w:rsid w:val="004D796C"/>
    <w:rsid w:val="004D7CFB"/>
    <w:rsid w:val="004E016F"/>
    <w:rsid w:val="004E0221"/>
    <w:rsid w:val="004E025D"/>
    <w:rsid w:val="004E03A5"/>
    <w:rsid w:val="004E1B54"/>
    <w:rsid w:val="004E2AFA"/>
    <w:rsid w:val="004E2C82"/>
    <w:rsid w:val="004E360A"/>
    <w:rsid w:val="004E39A6"/>
    <w:rsid w:val="004E3A16"/>
    <w:rsid w:val="004E406F"/>
    <w:rsid w:val="004E45DF"/>
    <w:rsid w:val="004E48EA"/>
    <w:rsid w:val="004E599E"/>
    <w:rsid w:val="004E59FE"/>
    <w:rsid w:val="004E608D"/>
    <w:rsid w:val="004E6EB0"/>
    <w:rsid w:val="004E7AD1"/>
    <w:rsid w:val="004F1069"/>
    <w:rsid w:val="004F1216"/>
    <w:rsid w:val="004F1AA6"/>
    <w:rsid w:val="004F2D7C"/>
    <w:rsid w:val="004F41A5"/>
    <w:rsid w:val="004F4921"/>
    <w:rsid w:val="004F576D"/>
    <w:rsid w:val="004F59B4"/>
    <w:rsid w:val="004F6B22"/>
    <w:rsid w:val="004F7103"/>
    <w:rsid w:val="00500EBE"/>
    <w:rsid w:val="005014FD"/>
    <w:rsid w:val="0050183E"/>
    <w:rsid w:val="0050185B"/>
    <w:rsid w:val="00501E95"/>
    <w:rsid w:val="00502092"/>
    <w:rsid w:val="00502A6B"/>
    <w:rsid w:val="00502C93"/>
    <w:rsid w:val="00502D55"/>
    <w:rsid w:val="00502FED"/>
    <w:rsid w:val="0050311C"/>
    <w:rsid w:val="00503DD7"/>
    <w:rsid w:val="00504591"/>
    <w:rsid w:val="0050472E"/>
    <w:rsid w:val="00504957"/>
    <w:rsid w:val="00504BE2"/>
    <w:rsid w:val="00505D70"/>
    <w:rsid w:val="0050668D"/>
    <w:rsid w:val="00506DA6"/>
    <w:rsid w:val="00507748"/>
    <w:rsid w:val="00507767"/>
    <w:rsid w:val="005107DD"/>
    <w:rsid w:val="00510930"/>
    <w:rsid w:val="00510BF8"/>
    <w:rsid w:val="005114C8"/>
    <w:rsid w:val="005121B2"/>
    <w:rsid w:val="00512339"/>
    <w:rsid w:val="0051335B"/>
    <w:rsid w:val="00513B29"/>
    <w:rsid w:val="00514171"/>
    <w:rsid w:val="005153A6"/>
    <w:rsid w:val="00515CB2"/>
    <w:rsid w:val="005165C9"/>
    <w:rsid w:val="00516DFA"/>
    <w:rsid w:val="0052019F"/>
    <w:rsid w:val="00520531"/>
    <w:rsid w:val="0052093F"/>
    <w:rsid w:val="00520BE6"/>
    <w:rsid w:val="005211CE"/>
    <w:rsid w:val="0052186D"/>
    <w:rsid w:val="00522E92"/>
    <w:rsid w:val="00523176"/>
    <w:rsid w:val="00524753"/>
    <w:rsid w:val="005250D7"/>
    <w:rsid w:val="0052532E"/>
    <w:rsid w:val="00525DB7"/>
    <w:rsid w:val="005260F8"/>
    <w:rsid w:val="005266C1"/>
    <w:rsid w:val="005273AD"/>
    <w:rsid w:val="0052741A"/>
    <w:rsid w:val="00527F8A"/>
    <w:rsid w:val="00531757"/>
    <w:rsid w:val="00531769"/>
    <w:rsid w:val="00531E22"/>
    <w:rsid w:val="00532F73"/>
    <w:rsid w:val="005331A9"/>
    <w:rsid w:val="005334B3"/>
    <w:rsid w:val="00533894"/>
    <w:rsid w:val="005345BF"/>
    <w:rsid w:val="0053505F"/>
    <w:rsid w:val="00535B43"/>
    <w:rsid w:val="00535C34"/>
    <w:rsid w:val="00535D3E"/>
    <w:rsid w:val="00537BD5"/>
    <w:rsid w:val="005400F1"/>
    <w:rsid w:val="005407CE"/>
    <w:rsid w:val="00541D10"/>
    <w:rsid w:val="00541F86"/>
    <w:rsid w:val="00542102"/>
    <w:rsid w:val="005425EC"/>
    <w:rsid w:val="005426EA"/>
    <w:rsid w:val="0054299C"/>
    <w:rsid w:val="00542B8F"/>
    <w:rsid w:val="00542CD0"/>
    <w:rsid w:val="00543B8C"/>
    <w:rsid w:val="00544AE5"/>
    <w:rsid w:val="00545EAB"/>
    <w:rsid w:val="005461AC"/>
    <w:rsid w:val="00547F5F"/>
    <w:rsid w:val="00550C98"/>
    <w:rsid w:val="00551990"/>
    <w:rsid w:val="005526DF"/>
    <w:rsid w:val="00552DE2"/>
    <w:rsid w:val="00553537"/>
    <w:rsid w:val="00554554"/>
    <w:rsid w:val="00554E2B"/>
    <w:rsid w:val="00554F61"/>
    <w:rsid w:val="00555294"/>
    <w:rsid w:val="00555BDC"/>
    <w:rsid w:val="005562BB"/>
    <w:rsid w:val="0055711D"/>
    <w:rsid w:val="005572B4"/>
    <w:rsid w:val="0055764C"/>
    <w:rsid w:val="00557873"/>
    <w:rsid w:val="00557E46"/>
    <w:rsid w:val="00560213"/>
    <w:rsid w:val="005603C9"/>
    <w:rsid w:val="00561447"/>
    <w:rsid w:val="005623FB"/>
    <w:rsid w:val="00563052"/>
    <w:rsid w:val="005633FA"/>
    <w:rsid w:val="00563609"/>
    <w:rsid w:val="00563958"/>
    <w:rsid w:val="005643FD"/>
    <w:rsid w:val="0056451F"/>
    <w:rsid w:val="00564E7E"/>
    <w:rsid w:val="0056584A"/>
    <w:rsid w:val="00565A87"/>
    <w:rsid w:val="00566E84"/>
    <w:rsid w:val="00567EEA"/>
    <w:rsid w:val="00570331"/>
    <w:rsid w:val="0057078C"/>
    <w:rsid w:val="00570DDB"/>
    <w:rsid w:val="00570F0A"/>
    <w:rsid w:val="00571F45"/>
    <w:rsid w:val="00572973"/>
    <w:rsid w:val="005747FD"/>
    <w:rsid w:val="00574A9E"/>
    <w:rsid w:val="00575379"/>
    <w:rsid w:val="0057543B"/>
    <w:rsid w:val="00575760"/>
    <w:rsid w:val="00576126"/>
    <w:rsid w:val="005766C2"/>
    <w:rsid w:val="00576AEF"/>
    <w:rsid w:val="005770D5"/>
    <w:rsid w:val="00577557"/>
    <w:rsid w:val="00577657"/>
    <w:rsid w:val="00580273"/>
    <w:rsid w:val="00580A82"/>
    <w:rsid w:val="00581794"/>
    <w:rsid w:val="00581ABB"/>
    <w:rsid w:val="0058247B"/>
    <w:rsid w:val="00582FD4"/>
    <w:rsid w:val="005835E0"/>
    <w:rsid w:val="00583C8B"/>
    <w:rsid w:val="00584CA6"/>
    <w:rsid w:val="00584FA7"/>
    <w:rsid w:val="0058606A"/>
    <w:rsid w:val="00587ECE"/>
    <w:rsid w:val="00590C14"/>
    <w:rsid w:val="00591093"/>
    <w:rsid w:val="005911B1"/>
    <w:rsid w:val="005924E1"/>
    <w:rsid w:val="0059263E"/>
    <w:rsid w:val="005928D8"/>
    <w:rsid w:val="00592ED3"/>
    <w:rsid w:val="00595871"/>
    <w:rsid w:val="00595D8D"/>
    <w:rsid w:val="00596540"/>
    <w:rsid w:val="0059666A"/>
    <w:rsid w:val="0059699E"/>
    <w:rsid w:val="005969B6"/>
    <w:rsid w:val="00596FFE"/>
    <w:rsid w:val="00597474"/>
    <w:rsid w:val="005A0D7A"/>
    <w:rsid w:val="005A0E7C"/>
    <w:rsid w:val="005A2025"/>
    <w:rsid w:val="005A206F"/>
    <w:rsid w:val="005A211B"/>
    <w:rsid w:val="005A2A6B"/>
    <w:rsid w:val="005A2D99"/>
    <w:rsid w:val="005A3844"/>
    <w:rsid w:val="005A533E"/>
    <w:rsid w:val="005A5C47"/>
    <w:rsid w:val="005A5FE4"/>
    <w:rsid w:val="005A6857"/>
    <w:rsid w:val="005A6C33"/>
    <w:rsid w:val="005A7250"/>
    <w:rsid w:val="005A77FC"/>
    <w:rsid w:val="005A7CE2"/>
    <w:rsid w:val="005B000B"/>
    <w:rsid w:val="005B05B3"/>
    <w:rsid w:val="005B098D"/>
    <w:rsid w:val="005B1902"/>
    <w:rsid w:val="005B1C52"/>
    <w:rsid w:val="005B2100"/>
    <w:rsid w:val="005B270B"/>
    <w:rsid w:val="005B370E"/>
    <w:rsid w:val="005B3A0C"/>
    <w:rsid w:val="005B3B4F"/>
    <w:rsid w:val="005B4107"/>
    <w:rsid w:val="005B46B3"/>
    <w:rsid w:val="005B4E90"/>
    <w:rsid w:val="005B4F64"/>
    <w:rsid w:val="005B5003"/>
    <w:rsid w:val="005B5757"/>
    <w:rsid w:val="005B5871"/>
    <w:rsid w:val="005B6BD7"/>
    <w:rsid w:val="005C027E"/>
    <w:rsid w:val="005C12AA"/>
    <w:rsid w:val="005C242C"/>
    <w:rsid w:val="005C2493"/>
    <w:rsid w:val="005C25F2"/>
    <w:rsid w:val="005C4476"/>
    <w:rsid w:val="005C4567"/>
    <w:rsid w:val="005C52EC"/>
    <w:rsid w:val="005C5791"/>
    <w:rsid w:val="005C62A9"/>
    <w:rsid w:val="005C6833"/>
    <w:rsid w:val="005D04D3"/>
    <w:rsid w:val="005D05CC"/>
    <w:rsid w:val="005D0AAE"/>
    <w:rsid w:val="005D0AAF"/>
    <w:rsid w:val="005D0EC8"/>
    <w:rsid w:val="005D1A0C"/>
    <w:rsid w:val="005D1E1A"/>
    <w:rsid w:val="005D28B8"/>
    <w:rsid w:val="005D2C01"/>
    <w:rsid w:val="005D2EC1"/>
    <w:rsid w:val="005D33AB"/>
    <w:rsid w:val="005D33AE"/>
    <w:rsid w:val="005D33C4"/>
    <w:rsid w:val="005D507A"/>
    <w:rsid w:val="005D571E"/>
    <w:rsid w:val="005D5A8E"/>
    <w:rsid w:val="005D6192"/>
    <w:rsid w:val="005D6390"/>
    <w:rsid w:val="005D6688"/>
    <w:rsid w:val="005D69C2"/>
    <w:rsid w:val="005D7181"/>
    <w:rsid w:val="005D7530"/>
    <w:rsid w:val="005D7D7B"/>
    <w:rsid w:val="005E26CB"/>
    <w:rsid w:val="005E2BA1"/>
    <w:rsid w:val="005E3988"/>
    <w:rsid w:val="005E3B0E"/>
    <w:rsid w:val="005E441F"/>
    <w:rsid w:val="005E5E80"/>
    <w:rsid w:val="005E69D2"/>
    <w:rsid w:val="005E7555"/>
    <w:rsid w:val="005E7678"/>
    <w:rsid w:val="005E7C52"/>
    <w:rsid w:val="005E7F6D"/>
    <w:rsid w:val="005F0162"/>
    <w:rsid w:val="005F0B83"/>
    <w:rsid w:val="005F0C2C"/>
    <w:rsid w:val="005F12EE"/>
    <w:rsid w:val="005F146F"/>
    <w:rsid w:val="005F1DAF"/>
    <w:rsid w:val="005F1E76"/>
    <w:rsid w:val="005F2517"/>
    <w:rsid w:val="005F2C43"/>
    <w:rsid w:val="005F2D82"/>
    <w:rsid w:val="005F3016"/>
    <w:rsid w:val="005F37F5"/>
    <w:rsid w:val="005F49F4"/>
    <w:rsid w:val="005F4AF8"/>
    <w:rsid w:val="005F4E34"/>
    <w:rsid w:val="005F76B1"/>
    <w:rsid w:val="00600218"/>
    <w:rsid w:val="00600334"/>
    <w:rsid w:val="006005D6"/>
    <w:rsid w:val="00600AC6"/>
    <w:rsid w:val="0060128F"/>
    <w:rsid w:val="006021D3"/>
    <w:rsid w:val="006027F4"/>
    <w:rsid w:val="00602D0F"/>
    <w:rsid w:val="0060373E"/>
    <w:rsid w:val="00604A9B"/>
    <w:rsid w:val="00604B0E"/>
    <w:rsid w:val="00604B3D"/>
    <w:rsid w:val="006055D5"/>
    <w:rsid w:val="0060568E"/>
    <w:rsid w:val="00605EA6"/>
    <w:rsid w:val="006075C2"/>
    <w:rsid w:val="00610A6A"/>
    <w:rsid w:val="00610D06"/>
    <w:rsid w:val="006112E9"/>
    <w:rsid w:val="00611C60"/>
    <w:rsid w:val="00611E31"/>
    <w:rsid w:val="00611E75"/>
    <w:rsid w:val="00612603"/>
    <w:rsid w:val="00613623"/>
    <w:rsid w:val="00613950"/>
    <w:rsid w:val="00614730"/>
    <w:rsid w:val="00614AE7"/>
    <w:rsid w:val="00614D5B"/>
    <w:rsid w:val="00615A17"/>
    <w:rsid w:val="00616298"/>
    <w:rsid w:val="00617211"/>
    <w:rsid w:val="00617F6A"/>
    <w:rsid w:val="00620CB6"/>
    <w:rsid w:val="00620DCE"/>
    <w:rsid w:val="00620F97"/>
    <w:rsid w:val="00621C72"/>
    <w:rsid w:val="00622C4E"/>
    <w:rsid w:val="0062308E"/>
    <w:rsid w:val="0062374C"/>
    <w:rsid w:val="006237CC"/>
    <w:rsid w:val="00623BC3"/>
    <w:rsid w:val="00624DBE"/>
    <w:rsid w:val="00624E25"/>
    <w:rsid w:val="006251F1"/>
    <w:rsid w:val="0062561E"/>
    <w:rsid w:val="00625932"/>
    <w:rsid w:val="006261F3"/>
    <w:rsid w:val="006264B5"/>
    <w:rsid w:val="00626594"/>
    <w:rsid w:val="006267CE"/>
    <w:rsid w:val="00626C39"/>
    <w:rsid w:val="00627123"/>
    <w:rsid w:val="006272D9"/>
    <w:rsid w:val="006278AB"/>
    <w:rsid w:val="00627BC1"/>
    <w:rsid w:val="006302B4"/>
    <w:rsid w:val="00630947"/>
    <w:rsid w:val="0063148B"/>
    <w:rsid w:val="00631B64"/>
    <w:rsid w:val="00631E4F"/>
    <w:rsid w:val="00632514"/>
    <w:rsid w:val="00632610"/>
    <w:rsid w:val="00632DFA"/>
    <w:rsid w:val="0063395C"/>
    <w:rsid w:val="006340DC"/>
    <w:rsid w:val="00634301"/>
    <w:rsid w:val="00634873"/>
    <w:rsid w:val="00635253"/>
    <w:rsid w:val="00636535"/>
    <w:rsid w:val="00636A6F"/>
    <w:rsid w:val="006370A2"/>
    <w:rsid w:val="00640A1E"/>
    <w:rsid w:val="00641BC1"/>
    <w:rsid w:val="00641CFF"/>
    <w:rsid w:val="00641E5B"/>
    <w:rsid w:val="00642B4B"/>
    <w:rsid w:val="0064468C"/>
    <w:rsid w:val="00645349"/>
    <w:rsid w:val="00645487"/>
    <w:rsid w:val="006454B6"/>
    <w:rsid w:val="00645819"/>
    <w:rsid w:val="00646FC2"/>
    <w:rsid w:val="00647190"/>
    <w:rsid w:val="006475B3"/>
    <w:rsid w:val="0064779C"/>
    <w:rsid w:val="00647DBA"/>
    <w:rsid w:val="00647FE9"/>
    <w:rsid w:val="0065125F"/>
    <w:rsid w:val="00654848"/>
    <w:rsid w:val="006551A3"/>
    <w:rsid w:val="00655A0B"/>
    <w:rsid w:val="0065654E"/>
    <w:rsid w:val="00656C4B"/>
    <w:rsid w:val="00657920"/>
    <w:rsid w:val="00657CEC"/>
    <w:rsid w:val="00657D7E"/>
    <w:rsid w:val="00657F7C"/>
    <w:rsid w:val="00660C90"/>
    <w:rsid w:val="00661129"/>
    <w:rsid w:val="00661484"/>
    <w:rsid w:val="00661BB7"/>
    <w:rsid w:val="0066243A"/>
    <w:rsid w:val="00662EB6"/>
    <w:rsid w:val="00662F4D"/>
    <w:rsid w:val="00663D36"/>
    <w:rsid w:val="00663E01"/>
    <w:rsid w:val="00664689"/>
    <w:rsid w:val="006646AC"/>
    <w:rsid w:val="00665675"/>
    <w:rsid w:val="00665A97"/>
    <w:rsid w:val="00665AEE"/>
    <w:rsid w:val="00665B46"/>
    <w:rsid w:val="0066670A"/>
    <w:rsid w:val="00666A5D"/>
    <w:rsid w:val="00667BDF"/>
    <w:rsid w:val="0067069B"/>
    <w:rsid w:val="0067233F"/>
    <w:rsid w:val="00672437"/>
    <w:rsid w:val="00673010"/>
    <w:rsid w:val="0067353F"/>
    <w:rsid w:val="00673F0F"/>
    <w:rsid w:val="00674075"/>
    <w:rsid w:val="006741CE"/>
    <w:rsid w:val="0067426B"/>
    <w:rsid w:val="00675612"/>
    <w:rsid w:val="00675B08"/>
    <w:rsid w:val="00676649"/>
    <w:rsid w:val="00676BB1"/>
    <w:rsid w:val="0068037F"/>
    <w:rsid w:val="00680841"/>
    <w:rsid w:val="00681450"/>
    <w:rsid w:val="0068168A"/>
    <w:rsid w:val="006829D7"/>
    <w:rsid w:val="00683383"/>
    <w:rsid w:val="006837B9"/>
    <w:rsid w:val="00683EC4"/>
    <w:rsid w:val="006847B9"/>
    <w:rsid w:val="0068523B"/>
    <w:rsid w:val="006852B6"/>
    <w:rsid w:val="006853B3"/>
    <w:rsid w:val="006858A2"/>
    <w:rsid w:val="00685F6E"/>
    <w:rsid w:val="00686591"/>
    <w:rsid w:val="00687467"/>
    <w:rsid w:val="00687D47"/>
    <w:rsid w:val="00690382"/>
    <w:rsid w:val="00690E9B"/>
    <w:rsid w:val="006935E8"/>
    <w:rsid w:val="00693A5D"/>
    <w:rsid w:val="0069445F"/>
    <w:rsid w:val="0069647F"/>
    <w:rsid w:val="0069680B"/>
    <w:rsid w:val="006975A1"/>
    <w:rsid w:val="006976C4"/>
    <w:rsid w:val="00697BC3"/>
    <w:rsid w:val="006A1070"/>
    <w:rsid w:val="006A13D4"/>
    <w:rsid w:val="006A1524"/>
    <w:rsid w:val="006A4336"/>
    <w:rsid w:val="006A46F1"/>
    <w:rsid w:val="006A521F"/>
    <w:rsid w:val="006A5917"/>
    <w:rsid w:val="006A5EA1"/>
    <w:rsid w:val="006A6723"/>
    <w:rsid w:val="006A6983"/>
    <w:rsid w:val="006A6AD4"/>
    <w:rsid w:val="006A6D50"/>
    <w:rsid w:val="006A6F19"/>
    <w:rsid w:val="006A768C"/>
    <w:rsid w:val="006A7E85"/>
    <w:rsid w:val="006B25B0"/>
    <w:rsid w:val="006B2ADC"/>
    <w:rsid w:val="006B370B"/>
    <w:rsid w:val="006B3CEE"/>
    <w:rsid w:val="006B48A6"/>
    <w:rsid w:val="006B4971"/>
    <w:rsid w:val="006B51C8"/>
    <w:rsid w:val="006B6E30"/>
    <w:rsid w:val="006B7FD4"/>
    <w:rsid w:val="006C00F0"/>
    <w:rsid w:val="006C0CE9"/>
    <w:rsid w:val="006C1315"/>
    <w:rsid w:val="006C1A41"/>
    <w:rsid w:val="006C20E5"/>
    <w:rsid w:val="006C3185"/>
    <w:rsid w:val="006C4847"/>
    <w:rsid w:val="006C5816"/>
    <w:rsid w:val="006C5866"/>
    <w:rsid w:val="006C5AD4"/>
    <w:rsid w:val="006C5DB2"/>
    <w:rsid w:val="006C7F1B"/>
    <w:rsid w:val="006D0FEB"/>
    <w:rsid w:val="006D19EE"/>
    <w:rsid w:val="006D20DB"/>
    <w:rsid w:val="006D276A"/>
    <w:rsid w:val="006D28F3"/>
    <w:rsid w:val="006D2E6F"/>
    <w:rsid w:val="006D30D9"/>
    <w:rsid w:val="006D33BD"/>
    <w:rsid w:val="006D3F31"/>
    <w:rsid w:val="006D5D44"/>
    <w:rsid w:val="006D5DE0"/>
    <w:rsid w:val="006D5F38"/>
    <w:rsid w:val="006D6092"/>
    <w:rsid w:val="006D6371"/>
    <w:rsid w:val="006D6E4B"/>
    <w:rsid w:val="006D75F8"/>
    <w:rsid w:val="006D7ED1"/>
    <w:rsid w:val="006E0FF6"/>
    <w:rsid w:val="006E14C4"/>
    <w:rsid w:val="006E158A"/>
    <w:rsid w:val="006E1605"/>
    <w:rsid w:val="006E2777"/>
    <w:rsid w:val="006E27DC"/>
    <w:rsid w:val="006E2F1F"/>
    <w:rsid w:val="006E3B7D"/>
    <w:rsid w:val="006E58C3"/>
    <w:rsid w:val="006E59A3"/>
    <w:rsid w:val="006E63B7"/>
    <w:rsid w:val="006E759E"/>
    <w:rsid w:val="006F0033"/>
    <w:rsid w:val="006F0F85"/>
    <w:rsid w:val="006F13A5"/>
    <w:rsid w:val="006F145F"/>
    <w:rsid w:val="006F249C"/>
    <w:rsid w:val="006F24FA"/>
    <w:rsid w:val="006F26E4"/>
    <w:rsid w:val="006F2941"/>
    <w:rsid w:val="006F2ADC"/>
    <w:rsid w:val="006F2FEA"/>
    <w:rsid w:val="006F3959"/>
    <w:rsid w:val="006F3984"/>
    <w:rsid w:val="006F4396"/>
    <w:rsid w:val="006F55AA"/>
    <w:rsid w:val="006F663A"/>
    <w:rsid w:val="006F6C17"/>
    <w:rsid w:val="006F6E17"/>
    <w:rsid w:val="006F7340"/>
    <w:rsid w:val="00700BF7"/>
    <w:rsid w:val="00700C58"/>
    <w:rsid w:val="0070206B"/>
    <w:rsid w:val="0070292A"/>
    <w:rsid w:val="00702A8D"/>
    <w:rsid w:val="00702B71"/>
    <w:rsid w:val="0070349B"/>
    <w:rsid w:val="00703DDA"/>
    <w:rsid w:val="0070500A"/>
    <w:rsid w:val="0070623D"/>
    <w:rsid w:val="00706838"/>
    <w:rsid w:val="00707BB9"/>
    <w:rsid w:val="00710505"/>
    <w:rsid w:val="00711048"/>
    <w:rsid w:val="00711091"/>
    <w:rsid w:val="00711612"/>
    <w:rsid w:val="00711FF1"/>
    <w:rsid w:val="0071358F"/>
    <w:rsid w:val="00713D0D"/>
    <w:rsid w:val="00713FE6"/>
    <w:rsid w:val="00714E6C"/>
    <w:rsid w:val="007155E7"/>
    <w:rsid w:val="0071642D"/>
    <w:rsid w:val="00716E57"/>
    <w:rsid w:val="007202BB"/>
    <w:rsid w:val="00720D41"/>
    <w:rsid w:val="00721810"/>
    <w:rsid w:val="00721A66"/>
    <w:rsid w:val="00721EE9"/>
    <w:rsid w:val="00721F97"/>
    <w:rsid w:val="00723B9F"/>
    <w:rsid w:val="00723DB4"/>
    <w:rsid w:val="007248E4"/>
    <w:rsid w:val="00725906"/>
    <w:rsid w:val="00726F26"/>
    <w:rsid w:val="0072741A"/>
    <w:rsid w:val="0072772C"/>
    <w:rsid w:val="007279EB"/>
    <w:rsid w:val="00730364"/>
    <w:rsid w:val="00730C67"/>
    <w:rsid w:val="00731BE9"/>
    <w:rsid w:val="00731DA1"/>
    <w:rsid w:val="00731EFE"/>
    <w:rsid w:val="0073283F"/>
    <w:rsid w:val="00732DC3"/>
    <w:rsid w:val="00732DD6"/>
    <w:rsid w:val="007336F5"/>
    <w:rsid w:val="0073412F"/>
    <w:rsid w:val="00734EA5"/>
    <w:rsid w:val="0073559C"/>
    <w:rsid w:val="00735AE4"/>
    <w:rsid w:val="00735FD5"/>
    <w:rsid w:val="007366B5"/>
    <w:rsid w:val="00737582"/>
    <w:rsid w:val="007377D2"/>
    <w:rsid w:val="007406EA"/>
    <w:rsid w:val="00741404"/>
    <w:rsid w:val="0074194D"/>
    <w:rsid w:val="00742263"/>
    <w:rsid w:val="007429D6"/>
    <w:rsid w:val="00742D30"/>
    <w:rsid w:val="00743937"/>
    <w:rsid w:val="00743DCA"/>
    <w:rsid w:val="00744632"/>
    <w:rsid w:val="0074476E"/>
    <w:rsid w:val="00745181"/>
    <w:rsid w:val="00745A97"/>
    <w:rsid w:val="00745E42"/>
    <w:rsid w:val="00746453"/>
    <w:rsid w:val="00746F68"/>
    <w:rsid w:val="00747DE4"/>
    <w:rsid w:val="00750135"/>
    <w:rsid w:val="0075047B"/>
    <w:rsid w:val="00751EC3"/>
    <w:rsid w:val="007526B0"/>
    <w:rsid w:val="0075369D"/>
    <w:rsid w:val="00754092"/>
    <w:rsid w:val="0075479E"/>
    <w:rsid w:val="007552C3"/>
    <w:rsid w:val="00755579"/>
    <w:rsid w:val="00755F87"/>
    <w:rsid w:val="007560D0"/>
    <w:rsid w:val="007562EA"/>
    <w:rsid w:val="007562EB"/>
    <w:rsid w:val="00756A9F"/>
    <w:rsid w:val="00757002"/>
    <w:rsid w:val="00757089"/>
    <w:rsid w:val="00757B7D"/>
    <w:rsid w:val="00757D74"/>
    <w:rsid w:val="007605B5"/>
    <w:rsid w:val="00760CEB"/>
    <w:rsid w:val="0076127E"/>
    <w:rsid w:val="007618C7"/>
    <w:rsid w:val="007623AA"/>
    <w:rsid w:val="007623E5"/>
    <w:rsid w:val="00762906"/>
    <w:rsid w:val="00762B31"/>
    <w:rsid w:val="00763F37"/>
    <w:rsid w:val="007649C5"/>
    <w:rsid w:val="00764B34"/>
    <w:rsid w:val="00765E1E"/>
    <w:rsid w:val="00766572"/>
    <w:rsid w:val="007667CE"/>
    <w:rsid w:val="00766BD8"/>
    <w:rsid w:val="00766D25"/>
    <w:rsid w:val="007675EF"/>
    <w:rsid w:val="0076770E"/>
    <w:rsid w:val="0076786E"/>
    <w:rsid w:val="007678D1"/>
    <w:rsid w:val="00770053"/>
    <w:rsid w:val="00770463"/>
    <w:rsid w:val="00770EA4"/>
    <w:rsid w:val="007714EA"/>
    <w:rsid w:val="00771C1F"/>
    <w:rsid w:val="007720FF"/>
    <w:rsid w:val="0077211C"/>
    <w:rsid w:val="00772128"/>
    <w:rsid w:val="00772376"/>
    <w:rsid w:val="00773676"/>
    <w:rsid w:val="00773D4E"/>
    <w:rsid w:val="00773EF8"/>
    <w:rsid w:val="00774A91"/>
    <w:rsid w:val="00774E52"/>
    <w:rsid w:val="0077598D"/>
    <w:rsid w:val="007760C7"/>
    <w:rsid w:val="007763E2"/>
    <w:rsid w:val="00776F48"/>
    <w:rsid w:val="00777159"/>
    <w:rsid w:val="00777B11"/>
    <w:rsid w:val="0078031E"/>
    <w:rsid w:val="0078099C"/>
    <w:rsid w:val="0078156E"/>
    <w:rsid w:val="007822F1"/>
    <w:rsid w:val="00782CD7"/>
    <w:rsid w:val="00783CDC"/>
    <w:rsid w:val="007847F2"/>
    <w:rsid w:val="00785512"/>
    <w:rsid w:val="00785A8A"/>
    <w:rsid w:val="00785E30"/>
    <w:rsid w:val="007863C7"/>
    <w:rsid w:val="007901AD"/>
    <w:rsid w:val="00790372"/>
    <w:rsid w:val="00790A12"/>
    <w:rsid w:val="00790B31"/>
    <w:rsid w:val="00790DC3"/>
    <w:rsid w:val="007915E7"/>
    <w:rsid w:val="0079192A"/>
    <w:rsid w:val="00791D06"/>
    <w:rsid w:val="00791E8E"/>
    <w:rsid w:val="00792406"/>
    <w:rsid w:val="007929BA"/>
    <w:rsid w:val="00792BA6"/>
    <w:rsid w:val="00792FB6"/>
    <w:rsid w:val="00793640"/>
    <w:rsid w:val="00794486"/>
    <w:rsid w:val="00795088"/>
    <w:rsid w:val="00795BA5"/>
    <w:rsid w:val="00797A75"/>
    <w:rsid w:val="007A088C"/>
    <w:rsid w:val="007A1976"/>
    <w:rsid w:val="007A1AF5"/>
    <w:rsid w:val="007A1BE4"/>
    <w:rsid w:val="007A1D4B"/>
    <w:rsid w:val="007A232F"/>
    <w:rsid w:val="007A2929"/>
    <w:rsid w:val="007A3635"/>
    <w:rsid w:val="007A36DD"/>
    <w:rsid w:val="007A3B8C"/>
    <w:rsid w:val="007A4156"/>
    <w:rsid w:val="007A43C9"/>
    <w:rsid w:val="007A48A4"/>
    <w:rsid w:val="007A5083"/>
    <w:rsid w:val="007A594B"/>
    <w:rsid w:val="007A604D"/>
    <w:rsid w:val="007A63FA"/>
    <w:rsid w:val="007A719C"/>
    <w:rsid w:val="007A7537"/>
    <w:rsid w:val="007A7A9E"/>
    <w:rsid w:val="007B0370"/>
    <w:rsid w:val="007B0CD1"/>
    <w:rsid w:val="007B0CF9"/>
    <w:rsid w:val="007B2567"/>
    <w:rsid w:val="007B49E2"/>
    <w:rsid w:val="007B54C9"/>
    <w:rsid w:val="007B6BBA"/>
    <w:rsid w:val="007B7BCA"/>
    <w:rsid w:val="007B7EAC"/>
    <w:rsid w:val="007C0906"/>
    <w:rsid w:val="007C09EF"/>
    <w:rsid w:val="007C0F7B"/>
    <w:rsid w:val="007C189B"/>
    <w:rsid w:val="007C249C"/>
    <w:rsid w:val="007C2E5D"/>
    <w:rsid w:val="007C43B5"/>
    <w:rsid w:val="007C4893"/>
    <w:rsid w:val="007C4D7B"/>
    <w:rsid w:val="007C528C"/>
    <w:rsid w:val="007C5700"/>
    <w:rsid w:val="007C59C9"/>
    <w:rsid w:val="007C67B9"/>
    <w:rsid w:val="007C6FD1"/>
    <w:rsid w:val="007C768A"/>
    <w:rsid w:val="007C7772"/>
    <w:rsid w:val="007C7D22"/>
    <w:rsid w:val="007D03DE"/>
    <w:rsid w:val="007D0689"/>
    <w:rsid w:val="007D0E10"/>
    <w:rsid w:val="007D1930"/>
    <w:rsid w:val="007D2195"/>
    <w:rsid w:val="007D2760"/>
    <w:rsid w:val="007D281C"/>
    <w:rsid w:val="007D2F09"/>
    <w:rsid w:val="007D3203"/>
    <w:rsid w:val="007D3596"/>
    <w:rsid w:val="007D4276"/>
    <w:rsid w:val="007D42E5"/>
    <w:rsid w:val="007D4625"/>
    <w:rsid w:val="007D5D18"/>
    <w:rsid w:val="007D666B"/>
    <w:rsid w:val="007D6CE8"/>
    <w:rsid w:val="007D7164"/>
    <w:rsid w:val="007E00B9"/>
    <w:rsid w:val="007E0795"/>
    <w:rsid w:val="007E1083"/>
    <w:rsid w:val="007E2064"/>
    <w:rsid w:val="007E20A5"/>
    <w:rsid w:val="007E2619"/>
    <w:rsid w:val="007E2B1F"/>
    <w:rsid w:val="007E2BF2"/>
    <w:rsid w:val="007E3150"/>
    <w:rsid w:val="007E4430"/>
    <w:rsid w:val="007E496A"/>
    <w:rsid w:val="007E4FDB"/>
    <w:rsid w:val="007E5947"/>
    <w:rsid w:val="007E5A5D"/>
    <w:rsid w:val="007E5C10"/>
    <w:rsid w:val="007E6CD2"/>
    <w:rsid w:val="007E70D9"/>
    <w:rsid w:val="007E7454"/>
    <w:rsid w:val="007E7620"/>
    <w:rsid w:val="007E7D5B"/>
    <w:rsid w:val="007F0B2C"/>
    <w:rsid w:val="007F0FDC"/>
    <w:rsid w:val="007F1931"/>
    <w:rsid w:val="007F23C5"/>
    <w:rsid w:val="007F2BA8"/>
    <w:rsid w:val="007F307F"/>
    <w:rsid w:val="007F409B"/>
    <w:rsid w:val="007F46D4"/>
    <w:rsid w:val="007F4AE0"/>
    <w:rsid w:val="007F4C83"/>
    <w:rsid w:val="007F4D15"/>
    <w:rsid w:val="007F5381"/>
    <w:rsid w:val="007F5438"/>
    <w:rsid w:val="007F57BF"/>
    <w:rsid w:val="007F597F"/>
    <w:rsid w:val="007F69E3"/>
    <w:rsid w:val="007F6C80"/>
    <w:rsid w:val="007F72F5"/>
    <w:rsid w:val="007F77C9"/>
    <w:rsid w:val="007F7E83"/>
    <w:rsid w:val="007F7FBF"/>
    <w:rsid w:val="008004BB"/>
    <w:rsid w:val="00800681"/>
    <w:rsid w:val="008006A7"/>
    <w:rsid w:val="0080088D"/>
    <w:rsid w:val="00801285"/>
    <w:rsid w:val="0080230F"/>
    <w:rsid w:val="00802458"/>
    <w:rsid w:val="00802836"/>
    <w:rsid w:val="0080366F"/>
    <w:rsid w:val="00803BF0"/>
    <w:rsid w:val="008045E7"/>
    <w:rsid w:val="00805FA4"/>
    <w:rsid w:val="00806805"/>
    <w:rsid w:val="008068F5"/>
    <w:rsid w:val="00807EA3"/>
    <w:rsid w:val="0081079A"/>
    <w:rsid w:val="00812889"/>
    <w:rsid w:val="00814643"/>
    <w:rsid w:val="00814DEF"/>
    <w:rsid w:val="00814E1D"/>
    <w:rsid w:val="00816D2E"/>
    <w:rsid w:val="00816E08"/>
    <w:rsid w:val="008174C4"/>
    <w:rsid w:val="008179E0"/>
    <w:rsid w:val="0082010B"/>
    <w:rsid w:val="00820FD1"/>
    <w:rsid w:val="00821991"/>
    <w:rsid w:val="00821BC7"/>
    <w:rsid w:val="0082223E"/>
    <w:rsid w:val="00822ED1"/>
    <w:rsid w:val="00823821"/>
    <w:rsid w:val="008242A8"/>
    <w:rsid w:val="00824F3C"/>
    <w:rsid w:val="008251A6"/>
    <w:rsid w:val="00825DF9"/>
    <w:rsid w:val="008264A0"/>
    <w:rsid w:val="00826740"/>
    <w:rsid w:val="008267E3"/>
    <w:rsid w:val="00826976"/>
    <w:rsid w:val="008269DD"/>
    <w:rsid w:val="00826A2C"/>
    <w:rsid w:val="0082700E"/>
    <w:rsid w:val="008305E2"/>
    <w:rsid w:val="0083065F"/>
    <w:rsid w:val="008309A6"/>
    <w:rsid w:val="00830DD6"/>
    <w:rsid w:val="00830E86"/>
    <w:rsid w:val="008317B6"/>
    <w:rsid w:val="00831B88"/>
    <w:rsid w:val="00831EE4"/>
    <w:rsid w:val="008320CB"/>
    <w:rsid w:val="00832FF6"/>
    <w:rsid w:val="008340C5"/>
    <w:rsid w:val="0083416D"/>
    <w:rsid w:val="00834646"/>
    <w:rsid w:val="008350D2"/>
    <w:rsid w:val="00835620"/>
    <w:rsid w:val="0083568C"/>
    <w:rsid w:val="008402A1"/>
    <w:rsid w:val="00840474"/>
    <w:rsid w:val="00840D3D"/>
    <w:rsid w:val="0084174B"/>
    <w:rsid w:val="00841929"/>
    <w:rsid w:val="0084257E"/>
    <w:rsid w:val="00842F91"/>
    <w:rsid w:val="00843C38"/>
    <w:rsid w:val="00843EAB"/>
    <w:rsid w:val="00845431"/>
    <w:rsid w:val="008459B0"/>
    <w:rsid w:val="00846A80"/>
    <w:rsid w:val="00846A9C"/>
    <w:rsid w:val="00847755"/>
    <w:rsid w:val="0084791A"/>
    <w:rsid w:val="00850BD2"/>
    <w:rsid w:val="00850D10"/>
    <w:rsid w:val="00851406"/>
    <w:rsid w:val="00851B66"/>
    <w:rsid w:val="008525FE"/>
    <w:rsid w:val="008533DD"/>
    <w:rsid w:val="0085359D"/>
    <w:rsid w:val="00853DC9"/>
    <w:rsid w:val="008541CA"/>
    <w:rsid w:val="00854AA5"/>
    <w:rsid w:val="00854D25"/>
    <w:rsid w:val="00854F12"/>
    <w:rsid w:val="008554DC"/>
    <w:rsid w:val="008557E5"/>
    <w:rsid w:val="0085584D"/>
    <w:rsid w:val="0085586B"/>
    <w:rsid w:val="00856C02"/>
    <w:rsid w:val="008576AF"/>
    <w:rsid w:val="008604DD"/>
    <w:rsid w:val="0086099F"/>
    <w:rsid w:val="00860C3C"/>
    <w:rsid w:val="00860EA7"/>
    <w:rsid w:val="00862639"/>
    <w:rsid w:val="008630A5"/>
    <w:rsid w:val="00865350"/>
    <w:rsid w:val="0086577A"/>
    <w:rsid w:val="0086587C"/>
    <w:rsid w:val="0086667E"/>
    <w:rsid w:val="008672CE"/>
    <w:rsid w:val="008700B4"/>
    <w:rsid w:val="0087016F"/>
    <w:rsid w:val="008726A4"/>
    <w:rsid w:val="00873497"/>
    <w:rsid w:val="00873650"/>
    <w:rsid w:val="0087485A"/>
    <w:rsid w:val="00875FF3"/>
    <w:rsid w:val="00876151"/>
    <w:rsid w:val="00876C24"/>
    <w:rsid w:val="00877001"/>
    <w:rsid w:val="00877D03"/>
    <w:rsid w:val="00880458"/>
    <w:rsid w:val="008804A4"/>
    <w:rsid w:val="0088085E"/>
    <w:rsid w:val="00880946"/>
    <w:rsid w:val="00880AEF"/>
    <w:rsid w:val="008816EE"/>
    <w:rsid w:val="00881C49"/>
    <w:rsid w:val="008825E1"/>
    <w:rsid w:val="00882D6C"/>
    <w:rsid w:val="00883089"/>
    <w:rsid w:val="0088415B"/>
    <w:rsid w:val="008845FD"/>
    <w:rsid w:val="00884AC5"/>
    <w:rsid w:val="00886540"/>
    <w:rsid w:val="00886633"/>
    <w:rsid w:val="00886768"/>
    <w:rsid w:val="00887C48"/>
    <w:rsid w:val="0089030E"/>
    <w:rsid w:val="0089133F"/>
    <w:rsid w:val="00892455"/>
    <w:rsid w:val="00892820"/>
    <w:rsid w:val="00893037"/>
    <w:rsid w:val="008935D8"/>
    <w:rsid w:val="00893AAC"/>
    <w:rsid w:val="00893D1D"/>
    <w:rsid w:val="00893EDF"/>
    <w:rsid w:val="008948D8"/>
    <w:rsid w:val="0089492A"/>
    <w:rsid w:val="008971AB"/>
    <w:rsid w:val="0089779A"/>
    <w:rsid w:val="008A072C"/>
    <w:rsid w:val="008A0AF4"/>
    <w:rsid w:val="008A12FA"/>
    <w:rsid w:val="008A2572"/>
    <w:rsid w:val="008A330A"/>
    <w:rsid w:val="008A4B5B"/>
    <w:rsid w:val="008A5548"/>
    <w:rsid w:val="008A5778"/>
    <w:rsid w:val="008A6CA5"/>
    <w:rsid w:val="008A7509"/>
    <w:rsid w:val="008A7696"/>
    <w:rsid w:val="008B1109"/>
    <w:rsid w:val="008B21FC"/>
    <w:rsid w:val="008B36F5"/>
    <w:rsid w:val="008B3AD5"/>
    <w:rsid w:val="008B4902"/>
    <w:rsid w:val="008B4AA7"/>
    <w:rsid w:val="008B4F99"/>
    <w:rsid w:val="008B509B"/>
    <w:rsid w:val="008B593D"/>
    <w:rsid w:val="008B5B77"/>
    <w:rsid w:val="008B5BEB"/>
    <w:rsid w:val="008B5D18"/>
    <w:rsid w:val="008B60E1"/>
    <w:rsid w:val="008B6197"/>
    <w:rsid w:val="008B69A2"/>
    <w:rsid w:val="008B7BAF"/>
    <w:rsid w:val="008C088F"/>
    <w:rsid w:val="008C0AE7"/>
    <w:rsid w:val="008C247F"/>
    <w:rsid w:val="008C25F2"/>
    <w:rsid w:val="008C2669"/>
    <w:rsid w:val="008C26C4"/>
    <w:rsid w:val="008C27F8"/>
    <w:rsid w:val="008C3768"/>
    <w:rsid w:val="008C3A5F"/>
    <w:rsid w:val="008C3E06"/>
    <w:rsid w:val="008C4791"/>
    <w:rsid w:val="008C4F84"/>
    <w:rsid w:val="008C50FB"/>
    <w:rsid w:val="008C5EBF"/>
    <w:rsid w:val="008C5FF1"/>
    <w:rsid w:val="008C6BFE"/>
    <w:rsid w:val="008C7EDF"/>
    <w:rsid w:val="008D0763"/>
    <w:rsid w:val="008D09D4"/>
    <w:rsid w:val="008D23EB"/>
    <w:rsid w:val="008D253F"/>
    <w:rsid w:val="008D31E4"/>
    <w:rsid w:val="008D3541"/>
    <w:rsid w:val="008D38F8"/>
    <w:rsid w:val="008D3B36"/>
    <w:rsid w:val="008D3C41"/>
    <w:rsid w:val="008D4A44"/>
    <w:rsid w:val="008D520A"/>
    <w:rsid w:val="008D5D5D"/>
    <w:rsid w:val="008D64EA"/>
    <w:rsid w:val="008D68FA"/>
    <w:rsid w:val="008D735F"/>
    <w:rsid w:val="008D79BD"/>
    <w:rsid w:val="008D7A85"/>
    <w:rsid w:val="008D7DDF"/>
    <w:rsid w:val="008E03B4"/>
    <w:rsid w:val="008E13D1"/>
    <w:rsid w:val="008E193E"/>
    <w:rsid w:val="008E222D"/>
    <w:rsid w:val="008E282A"/>
    <w:rsid w:val="008E288A"/>
    <w:rsid w:val="008E3CBE"/>
    <w:rsid w:val="008E3E5E"/>
    <w:rsid w:val="008E41E0"/>
    <w:rsid w:val="008E4AC3"/>
    <w:rsid w:val="008E4E53"/>
    <w:rsid w:val="008E4EE1"/>
    <w:rsid w:val="008E5F20"/>
    <w:rsid w:val="008E6A69"/>
    <w:rsid w:val="008E6D10"/>
    <w:rsid w:val="008E7279"/>
    <w:rsid w:val="008E77E7"/>
    <w:rsid w:val="008E7AFB"/>
    <w:rsid w:val="008E7EE9"/>
    <w:rsid w:val="008F1487"/>
    <w:rsid w:val="008F14D6"/>
    <w:rsid w:val="008F18A0"/>
    <w:rsid w:val="008F18B3"/>
    <w:rsid w:val="008F1BF3"/>
    <w:rsid w:val="008F270C"/>
    <w:rsid w:val="008F2865"/>
    <w:rsid w:val="008F310D"/>
    <w:rsid w:val="008F4111"/>
    <w:rsid w:val="008F4D9E"/>
    <w:rsid w:val="008F5438"/>
    <w:rsid w:val="008F65B2"/>
    <w:rsid w:val="008F6B5E"/>
    <w:rsid w:val="008F7943"/>
    <w:rsid w:val="00900952"/>
    <w:rsid w:val="00900BA6"/>
    <w:rsid w:val="00900C88"/>
    <w:rsid w:val="00900D34"/>
    <w:rsid w:val="0090118A"/>
    <w:rsid w:val="00901467"/>
    <w:rsid w:val="00901D5A"/>
    <w:rsid w:val="009029C9"/>
    <w:rsid w:val="00902DCD"/>
    <w:rsid w:val="00902E82"/>
    <w:rsid w:val="009036AB"/>
    <w:rsid w:val="00903CE8"/>
    <w:rsid w:val="00903E4B"/>
    <w:rsid w:val="009041A0"/>
    <w:rsid w:val="00904A3D"/>
    <w:rsid w:val="00904B1C"/>
    <w:rsid w:val="00905082"/>
    <w:rsid w:val="00905D75"/>
    <w:rsid w:val="00905DF1"/>
    <w:rsid w:val="0090600C"/>
    <w:rsid w:val="009063D7"/>
    <w:rsid w:val="00906416"/>
    <w:rsid w:val="0090790F"/>
    <w:rsid w:val="00907D5F"/>
    <w:rsid w:val="009105F2"/>
    <w:rsid w:val="00910B2C"/>
    <w:rsid w:val="00910C00"/>
    <w:rsid w:val="00911879"/>
    <w:rsid w:val="00912131"/>
    <w:rsid w:val="00912946"/>
    <w:rsid w:val="00912C0B"/>
    <w:rsid w:val="00912C57"/>
    <w:rsid w:val="0091338A"/>
    <w:rsid w:val="00914CF3"/>
    <w:rsid w:val="00914DAE"/>
    <w:rsid w:val="009174C3"/>
    <w:rsid w:val="009177E1"/>
    <w:rsid w:val="0092091B"/>
    <w:rsid w:val="00921026"/>
    <w:rsid w:val="009212CB"/>
    <w:rsid w:val="009214CF"/>
    <w:rsid w:val="00921652"/>
    <w:rsid w:val="0092229E"/>
    <w:rsid w:val="009224EB"/>
    <w:rsid w:val="00922912"/>
    <w:rsid w:val="00922CC5"/>
    <w:rsid w:val="00922D0A"/>
    <w:rsid w:val="009230AE"/>
    <w:rsid w:val="00923616"/>
    <w:rsid w:val="00923F00"/>
    <w:rsid w:val="009279F6"/>
    <w:rsid w:val="00927BE4"/>
    <w:rsid w:val="00927DB5"/>
    <w:rsid w:val="0093053B"/>
    <w:rsid w:val="00930F31"/>
    <w:rsid w:val="0093138D"/>
    <w:rsid w:val="00931551"/>
    <w:rsid w:val="009326B6"/>
    <w:rsid w:val="00932CEA"/>
    <w:rsid w:val="0093331B"/>
    <w:rsid w:val="0093456D"/>
    <w:rsid w:val="00934B87"/>
    <w:rsid w:val="00934DCB"/>
    <w:rsid w:val="00935121"/>
    <w:rsid w:val="009357FE"/>
    <w:rsid w:val="009359B7"/>
    <w:rsid w:val="00936749"/>
    <w:rsid w:val="00937AB5"/>
    <w:rsid w:val="00940371"/>
    <w:rsid w:val="00941406"/>
    <w:rsid w:val="009419AC"/>
    <w:rsid w:val="00942A5D"/>
    <w:rsid w:val="00942C0F"/>
    <w:rsid w:val="00942CFA"/>
    <w:rsid w:val="00943693"/>
    <w:rsid w:val="00943CA3"/>
    <w:rsid w:val="00944E4D"/>
    <w:rsid w:val="0094657E"/>
    <w:rsid w:val="00946B75"/>
    <w:rsid w:val="00947A0C"/>
    <w:rsid w:val="00947D74"/>
    <w:rsid w:val="00947E16"/>
    <w:rsid w:val="009508C7"/>
    <w:rsid w:val="00950DB6"/>
    <w:rsid w:val="00950E02"/>
    <w:rsid w:val="00950ED3"/>
    <w:rsid w:val="00951793"/>
    <w:rsid w:val="00951BA4"/>
    <w:rsid w:val="009523D0"/>
    <w:rsid w:val="00952614"/>
    <w:rsid w:val="00953841"/>
    <w:rsid w:val="0095481D"/>
    <w:rsid w:val="00955C92"/>
    <w:rsid w:val="009574D8"/>
    <w:rsid w:val="00957559"/>
    <w:rsid w:val="009612CE"/>
    <w:rsid w:val="0096147A"/>
    <w:rsid w:val="00961B60"/>
    <w:rsid w:val="009623BA"/>
    <w:rsid w:val="0096299B"/>
    <w:rsid w:val="00962F57"/>
    <w:rsid w:val="00963F16"/>
    <w:rsid w:val="00964607"/>
    <w:rsid w:val="0096466D"/>
    <w:rsid w:val="009646E5"/>
    <w:rsid w:val="0096492E"/>
    <w:rsid w:val="00964C3D"/>
    <w:rsid w:val="00965B7A"/>
    <w:rsid w:val="00965C27"/>
    <w:rsid w:val="00966B3A"/>
    <w:rsid w:val="00967709"/>
    <w:rsid w:val="00967757"/>
    <w:rsid w:val="00970247"/>
    <w:rsid w:val="00970358"/>
    <w:rsid w:val="00970638"/>
    <w:rsid w:val="009708A7"/>
    <w:rsid w:val="00970C61"/>
    <w:rsid w:val="009716B6"/>
    <w:rsid w:val="00971B35"/>
    <w:rsid w:val="00971C0B"/>
    <w:rsid w:val="00972840"/>
    <w:rsid w:val="00972E44"/>
    <w:rsid w:val="009734D5"/>
    <w:rsid w:val="00973BE7"/>
    <w:rsid w:val="00974798"/>
    <w:rsid w:val="0097533D"/>
    <w:rsid w:val="00975652"/>
    <w:rsid w:val="0097583D"/>
    <w:rsid w:val="00976773"/>
    <w:rsid w:val="0097760B"/>
    <w:rsid w:val="00977983"/>
    <w:rsid w:val="0098069D"/>
    <w:rsid w:val="009807FF"/>
    <w:rsid w:val="00980F0C"/>
    <w:rsid w:val="00981540"/>
    <w:rsid w:val="00982B59"/>
    <w:rsid w:val="00982C24"/>
    <w:rsid w:val="00982D2A"/>
    <w:rsid w:val="00982E16"/>
    <w:rsid w:val="009835F8"/>
    <w:rsid w:val="009836E5"/>
    <w:rsid w:val="00984965"/>
    <w:rsid w:val="00985081"/>
    <w:rsid w:val="00985376"/>
    <w:rsid w:val="009864C5"/>
    <w:rsid w:val="00987354"/>
    <w:rsid w:val="009875C4"/>
    <w:rsid w:val="00987669"/>
    <w:rsid w:val="0098779E"/>
    <w:rsid w:val="00990B09"/>
    <w:rsid w:val="00990B3F"/>
    <w:rsid w:val="00991F2D"/>
    <w:rsid w:val="00992516"/>
    <w:rsid w:val="00992A02"/>
    <w:rsid w:val="009938F1"/>
    <w:rsid w:val="0099458D"/>
    <w:rsid w:val="00994652"/>
    <w:rsid w:val="009949F4"/>
    <w:rsid w:val="00994B6E"/>
    <w:rsid w:val="009959F8"/>
    <w:rsid w:val="00995CA7"/>
    <w:rsid w:val="009964CB"/>
    <w:rsid w:val="00996F99"/>
    <w:rsid w:val="0099760E"/>
    <w:rsid w:val="00997AA5"/>
    <w:rsid w:val="009A028E"/>
    <w:rsid w:val="009A02F2"/>
    <w:rsid w:val="009A04FB"/>
    <w:rsid w:val="009A0EF1"/>
    <w:rsid w:val="009A109C"/>
    <w:rsid w:val="009A1B0E"/>
    <w:rsid w:val="009A2594"/>
    <w:rsid w:val="009A2C72"/>
    <w:rsid w:val="009A465C"/>
    <w:rsid w:val="009A5A92"/>
    <w:rsid w:val="009A5DB8"/>
    <w:rsid w:val="009A6498"/>
    <w:rsid w:val="009A6880"/>
    <w:rsid w:val="009A7124"/>
    <w:rsid w:val="009B0BF3"/>
    <w:rsid w:val="009B0FAC"/>
    <w:rsid w:val="009B19C6"/>
    <w:rsid w:val="009B1DF7"/>
    <w:rsid w:val="009B3106"/>
    <w:rsid w:val="009B40A3"/>
    <w:rsid w:val="009B45BA"/>
    <w:rsid w:val="009B48DB"/>
    <w:rsid w:val="009B51AF"/>
    <w:rsid w:val="009B533D"/>
    <w:rsid w:val="009B5952"/>
    <w:rsid w:val="009B61B0"/>
    <w:rsid w:val="009B6C64"/>
    <w:rsid w:val="009B725D"/>
    <w:rsid w:val="009B748E"/>
    <w:rsid w:val="009C04D6"/>
    <w:rsid w:val="009C0FEC"/>
    <w:rsid w:val="009C14C0"/>
    <w:rsid w:val="009C1742"/>
    <w:rsid w:val="009C1B17"/>
    <w:rsid w:val="009C1F8B"/>
    <w:rsid w:val="009C2888"/>
    <w:rsid w:val="009C34DE"/>
    <w:rsid w:val="009C3DA2"/>
    <w:rsid w:val="009C44D7"/>
    <w:rsid w:val="009C4F48"/>
    <w:rsid w:val="009C53BF"/>
    <w:rsid w:val="009C56A6"/>
    <w:rsid w:val="009C5DE2"/>
    <w:rsid w:val="009C6BB4"/>
    <w:rsid w:val="009C6E43"/>
    <w:rsid w:val="009C78E0"/>
    <w:rsid w:val="009D0FCF"/>
    <w:rsid w:val="009D1202"/>
    <w:rsid w:val="009D1693"/>
    <w:rsid w:val="009D2216"/>
    <w:rsid w:val="009D2859"/>
    <w:rsid w:val="009D28D3"/>
    <w:rsid w:val="009D34DD"/>
    <w:rsid w:val="009D3D12"/>
    <w:rsid w:val="009D40C7"/>
    <w:rsid w:val="009D574E"/>
    <w:rsid w:val="009D5FBF"/>
    <w:rsid w:val="009D7AC4"/>
    <w:rsid w:val="009E0030"/>
    <w:rsid w:val="009E013F"/>
    <w:rsid w:val="009E0FFA"/>
    <w:rsid w:val="009E104F"/>
    <w:rsid w:val="009E117E"/>
    <w:rsid w:val="009E16DE"/>
    <w:rsid w:val="009E2037"/>
    <w:rsid w:val="009E25DE"/>
    <w:rsid w:val="009E2632"/>
    <w:rsid w:val="009E3A47"/>
    <w:rsid w:val="009E3B96"/>
    <w:rsid w:val="009E474A"/>
    <w:rsid w:val="009E58D9"/>
    <w:rsid w:val="009E71A7"/>
    <w:rsid w:val="009E72EE"/>
    <w:rsid w:val="009E7343"/>
    <w:rsid w:val="009E7BD8"/>
    <w:rsid w:val="009E7F4F"/>
    <w:rsid w:val="009F0590"/>
    <w:rsid w:val="009F1476"/>
    <w:rsid w:val="009F208A"/>
    <w:rsid w:val="009F240A"/>
    <w:rsid w:val="009F2A08"/>
    <w:rsid w:val="009F3616"/>
    <w:rsid w:val="009F3D9B"/>
    <w:rsid w:val="009F6529"/>
    <w:rsid w:val="009F662B"/>
    <w:rsid w:val="009F664E"/>
    <w:rsid w:val="009F7027"/>
    <w:rsid w:val="009F7A98"/>
    <w:rsid w:val="009F7C00"/>
    <w:rsid w:val="009F7C3A"/>
    <w:rsid w:val="009F7D85"/>
    <w:rsid w:val="00A008F2"/>
    <w:rsid w:val="00A00FD1"/>
    <w:rsid w:val="00A030CA"/>
    <w:rsid w:val="00A03550"/>
    <w:rsid w:val="00A036B4"/>
    <w:rsid w:val="00A04653"/>
    <w:rsid w:val="00A04FBC"/>
    <w:rsid w:val="00A05009"/>
    <w:rsid w:val="00A05392"/>
    <w:rsid w:val="00A1184E"/>
    <w:rsid w:val="00A12CDC"/>
    <w:rsid w:val="00A12E09"/>
    <w:rsid w:val="00A1326A"/>
    <w:rsid w:val="00A13D7D"/>
    <w:rsid w:val="00A14712"/>
    <w:rsid w:val="00A14BE8"/>
    <w:rsid w:val="00A16E1B"/>
    <w:rsid w:val="00A172EC"/>
    <w:rsid w:val="00A1765A"/>
    <w:rsid w:val="00A20BB6"/>
    <w:rsid w:val="00A20EFF"/>
    <w:rsid w:val="00A216AC"/>
    <w:rsid w:val="00A21E90"/>
    <w:rsid w:val="00A21EE2"/>
    <w:rsid w:val="00A22325"/>
    <w:rsid w:val="00A22CB4"/>
    <w:rsid w:val="00A22FB6"/>
    <w:rsid w:val="00A23EB5"/>
    <w:rsid w:val="00A245C8"/>
    <w:rsid w:val="00A24981"/>
    <w:rsid w:val="00A25265"/>
    <w:rsid w:val="00A27F1F"/>
    <w:rsid w:val="00A3019C"/>
    <w:rsid w:val="00A30824"/>
    <w:rsid w:val="00A309B5"/>
    <w:rsid w:val="00A309C2"/>
    <w:rsid w:val="00A30C9D"/>
    <w:rsid w:val="00A317A1"/>
    <w:rsid w:val="00A31812"/>
    <w:rsid w:val="00A31BB4"/>
    <w:rsid w:val="00A338BB"/>
    <w:rsid w:val="00A33FE2"/>
    <w:rsid w:val="00A34071"/>
    <w:rsid w:val="00A349C4"/>
    <w:rsid w:val="00A35230"/>
    <w:rsid w:val="00A3550E"/>
    <w:rsid w:val="00A360A8"/>
    <w:rsid w:val="00A365EE"/>
    <w:rsid w:val="00A36E73"/>
    <w:rsid w:val="00A37AF3"/>
    <w:rsid w:val="00A42A5A"/>
    <w:rsid w:val="00A433E2"/>
    <w:rsid w:val="00A439B1"/>
    <w:rsid w:val="00A43E6B"/>
    <w:rsid w:val="00A446B5"/>
    <w:rsid w:val="00A44AE6"/>
    <w:rsid w:val="00A44D26"/>
    <w:rsid w:val="00A4567E"/>
    <w:rsid w:val="00A45855"/>
    <w:rsid w:val="00A45B28"/>
    <w:rsid w:val="00A45B80"/>
    <w:rsid w:val="00A45B9B"/>
    <w:rsid w:val="00A4665B"/>
    <w:rsid w:val="00A47BC8"/>
    <w:rsid w:val="00A5072F"/>
    <w:rsid w:val="00A50B6E"/>
    <w:rsid w:val="00A50F8C"/>
    <w:rsid w:val="00A50F98"/>
    <w:rsid w:val="00A51192"/>
    <w:rsid w:val="00A521F3"/>
    <w:rsid w:val="00A5384F"/>
    <w:rsid w:val="00A54EE9"/>
    <w:rsid w:val="00A55D47"/>
    <w:rsid w:val="00A60408"/>
    <w:rsid w:val="00A609C8"/>
    <w:rsid w:val="00A60BDF"/>
    <w:rsid w:val="00A61CF6"/>
    <w:rsid w:val="00A63A3D"/>
    <w:rsid w:val="00A63EA4"/>
    <w:rsid w:val="00A643B0"/>
    <w:rsid w:val="00A64906"/>
    <w:rsid w:val="00A65997"/>
    <w:rsid w:val="00A65EBC"/>
    <w:rsid w:val="00A66531"/>
    <w:rsid w:val="00A67064"/>
    <w:rsid w:val="00A6736A"/>
    <w:rsid w:val="00A67423"/>
    <w:rsid w:val="00A67813"/>
    <w:rsid w:val="00A67BCD"/>
    <w:rsid w:val="00A7016E"/>
    <w:rsid w:val="00A718C1"/>
    <w:rsid w:val="00A72349"/>
    <w:rsid w:val="00A72D62"/>
    <w:rsid w:val="00A7309C"/>
    <w:rsid w:val="00A73C82"/>
    <w:rsid w:val="00A74A6B"/>
    <w:rsid w:val="00A74C21"/>
    <w:rsid w:val="00A74E91"/>
    <w:rsid w:val="00A74F35"/>
    <w:rsid w:val="00A75378"/>
    <w:rsid w:val="00A7663D"/>
    <w:rsid w:val="00A76976"/>
    <w:rsid w:val="00A76C33"/>
    <w:rsid w:val="00A7756D"/>
    <w:rsid w:val="00A7788D"/>
    <w:rsid w:val="00A77DF4"/>
    <w:rsid w:val="00A80F30"/>
    <w:rsid w:val="00A81A52"/>
    <w:rsid w:val="00A82448"/>
    <w:rsid w:val="00A825C5"/>
    <w:rsid w:val="00A82760"/>
    <w:rsid w:val="00A84C6C"/>
    <w:rsid w:val="00A8555C"/>
    <w:rsid w:val="00A859F7"/>
    <w:rsid w:val="00A85C30"/>
    <w:rsid w:val="00A85D12"/>
    <w:rsid w:val="00A8611E"/>
    <w:rsid w:val="00A86A29"/>
    <w:rsid w:val="00A879E2"/>
    <w:rsid w:val="00A90F70"/>
    <w:rsid w:val="00A9216B"/>
    <w:rsid w:val="00A92DD6"/>
    <w:rsid w:val="00A93210"/>
    <w:rsid w:val="00A93409"/>
    <w:rsid w:val="00A934ED"/>
    <w:rsid w:val="00A935FA"/>
    <w:rsid w:val="00A94362"/>
    <w:rsid w:val="00A94DDF"/>
    <w:rsid w:val="00A95155"/>
    <w:rsid w:val="00A95835"/>
    <w:rsid w:val="00A95D91"/>
    <w:rsid w:val="00A9630F"/>
    <w:rsid w:val="00A97A20"/>
    <w:rsid w:val="00A97E09"/>
    <w:rsid w:val="00A97FE2"/>
    <w:rsid w:val="00AA0CC1"/>
    <w:rsid w:val="00AA0FB3"/>
    <w:rsid w:val="00AA110D"/>
    <w:rsid w:val="00AA1631"/>
    <w:rsid w:val="00AA2E6E"/>
    <w:rsid w:val="00AA3CCC"/>
    <w:rsid w:val="00AA3DA0"/>
    <w:rsid w:val="00AA3DF2"/>
    <w:rsid w:val="00AA405E"/>
    <w:rsid w:val="00AA4154"/>
    <w:rsid w:val="00AA4D5F"/>
    <w:rsid w:val="00AA59DE"/>
    <w:rsid w:val="00AA5BC6"/>
    <w:rsid w:val="00AA6109"/>
    <w:rsid w:val="00AA63E7"/>
    <w:rsid w:val="00AA6C31"/>
    <w:rsid w:val="00AA782F"/>
    <w:rsid w:val="00AA7DCE"/>
    <w:rsid w:val="00AB0C79"/>
    <w:rsid w:val="00AB13A4"/>
    <w:rsid w:val="00AB13FA"/>
    <w:rsid w:val="00AB1514"/>
    <w:rsid w:val="00AB183E"/>
    <w:rsid w:val="00AB1863"/>
    <w:rsid w:val="00AB249A"/>
    <w:rsid w:val="00AB37DA"/>
    <w:rsid w:val="00AB3ADE"/>
    <w:rsid w:val="00AB462F"/>
    <w:rsid w:val="00AB4D25"/>
    <w:rsid w:val="00AB65C1"/>
    <w:rsid w:val="00AB6EC7"/>
    <w:rsid w:val="00AB6F30"/>
    <w:rsid w:val="00AB70D4"/>
    <w:rsid w:val="00AB740E"/>
    <w:rsid w:val="00AC0D59"/>
    <w:rsid w:val="00AC0EA8"/>
    <w:rsid w:val="00AC0FF4"/>
    <w:rsid w:val="00AC2222"/>
    <w:rsid w:val="00AC2393"/>
    <w:rsid w:val="00AC344A"/>
    <w:rsid w:val="00AC37A7"/>
    <w:rsid w:val="00AC3AFE"/>
    <w:rsid w:val="00AC3EC9"/>
    <w:rsid w:val="00AC4C08"/>
    <w:rsid w:val="00AC4FB0"/>
    <w:rsid w:val="00AC567A"/>
    <w:rsid w:val="00AC675A"/>
    <w:rsid w:val="00AC6A05"/>
    <w:rsid w:val="00AC71E4"/>
    <w:rsid w:val="00AC771C"/>
    <w:rsid w:val="00AC7D9C"/>
    <w:rsid w:val="00AC7DE1"/>
    <w:rsid w:val="00AD038F"/>
    <w:rsid w:val="00AD067B"/>
    <w:rsid w:val="00AD0AE4"/>
    <w:rsid w:val="00AD0C96"/>
    <w:rsid w:val="00AD0EF2"/>
    <w:rsid w:val="00AD1DDD"/>
    <w:rsid w:val="00AD2135"/>
    <w:rsid w:val="00AD21E9"/>
    <w:rsid w:val="00AD28AF"/>
    <w:rsid w:val="00AD41CC"/>
    <w:rsid w:val="00AD538B"/>
    <w:rsid w:val="00AD569D"/>
    <w:rsid w:val="00AD5D25"/>
    <w:rsid w:val="00AD603A"/>
    <w:rsid w:val="00AD659C"/>
    <w:rsid w:val="00AD65DA"/>
    <w:rsid w:val="00AD7755"/>
    <w:rsid w:val="00AD79A6"/>
    <w:rsid w:val="00AE0826"/>
    <w:rsid w:val="00AE1AA4"/>
    <w:rsid w:val="00AE338A"/>
    <w:rsid w:val="00AE3436"/>
    <w:rsid w:val="00AE3539"/>
    <w:rsid w:val="00AE3B1C"/>
    <w:rsid w:val="00AE5C6B"/>
    <w:rsid w:val="00AE70F7"/>
    <w:rsid w:val="00AE7479"/>
    <w:rsid w:val="00AE7AB2"/>
    <w:rsid w:val="00AE7DD3"/>
    <w:rsid w:val="00AF00DC"/>
    <w:rsid w:val="00AF07E2"/>
    <w:rsid w:val="00AF1149"/>
    <w:rsid w:val="00AF1A78"/>
    <w:rsid w:val="00AF1DB1"/>
    <w:rsid w:val="00AF1E19"/>
    <w:rsid w:val="00AF3545"/>
    <w:rsid w:val="00AF35C9"/>
    <w:rsid w:val="00AF3A6E"/>
    <w:rsid w:val="00AF3F30"/>
    <w:rsid w:val="00AF4A4C"/>
    <w:rsid w:val="00AF54F8"/>
    <w:rsid w:val="00AF6FB6"/>
    <w:rsid w:val="00AF79A6"/>
    <w:rsid w:val="00AF7D39"/>
    <w:rsid w:val="00B0109B"/>
    <w:rsid w:val="00B01E8B"/>
    <w:rsid w:val="00B03E66"/>
    <w:rsid w:val="00B03FB5"/>
    <w:rsid w:val="00B0402B"/>
    <w:rsid w:val="00B04064"/>
    <w:rsid w:val="00B04E86"/>
    <w:rsid w:val="00B068FD"/>
    <w:rsid w:val="00B06DC1"/>
    <w:rsid w:val="00B074ED"/>
    <w:rsid w:val="00B07B54"/>
    <w:rsid w:val="00B07EE6"/>
    <w:rsid w:val="00B10847"/>
    <w:rsid w:val="00B10E1B"/>
    <w:rsid w:val="00B11962"/>
    <w:rsid w:val="00B11E1A"/>
    <w:rsid w:val="00B1222B"/>
    <w:rsid w:val="00B1225F"/>
    <w:rsid w:val="00B12E22"/>
    <w:rsid w:val="00B12F23"/>
    <w:rsid w:val="00B1346B"/>
    <w:rsid w:val="00B151C5"/>
    <w:rsid w:val="00B15FA4"/>
    <w:rsid w:val="00B15FB5"/>
    <w:rsid w:val="00B162AC"/>
    <w:rsid w:val="00B164BC"/>
    <w:rsid w:val="00B1754F"/>
    <w:rsid w:val="00B17854"/>
    <w:rsid w:val="00B201DC"/>
    <w:rsid w:val="00B20895"/>
    <w:rsid w:val="00B22F15"/>
    <w:rsid w:val="00B23664"/>
    <w:rsid w:val="00B23DB5"/>
    <w:rsid w:val="00B24C06"/>
    <w:rsid w:val="00B25044"/>
    <w:rsid w:val="00B25693"/>
    <w:rsid w:val="00B25A12"/>
    <w:rsid w:val="00B2717B"/>
    <w:rsid w:val="00B275AE"/>
    <w:rsid w:val="00B30ED6"/>
    <w:rsid w:val="00B31CB4"/>
    <w:rsid w:val="00B32342"/>
    <w:rsid w:val="00B330EE"/>
    <w:rsid w:val="00B337BB"/>
    <w:rsid w:val="00B33846"/>
    <w:rsid w:val="00B339D7"/>
    <w:rsid w:val="00B34514"/>
    <w:rsid w:val="00B3490D"/>
    <w:rsid w:val="00B35CC4"/>
    <w:rsid w:val="00B36213"/>
    <w:rsid w:val="00B366C8"/>
    <w:rsid w:val="00B36D20"/>
    <w:rsid w:val="00B37A44"/>
    <w:rsid w:val="00B403D7"/>
    <w:rsid w:val="00B40861"/>
    <w:rsid w:val="00B40EA7"/>
    <w:rsid w:val="00B42F9C"/>
    <w:rsid w:val="00B43166"/>
    <w:rsid w:val="00B4344D"/>
    <w:rsid w:val="00B43CEC"/>
    <w:rsid w:val="00B43FD7"/>
    <w:rsid w:val="00B4508B"/>
    <w:rsid w:val="00B46B2E"/>
    <w:rsid w:val="00B47340"/>
    <w:rsid w:val="00B474BE"/>
    <w:rsid w:val="00B47733"/>
    <w:rsid w:val="00B478BB"/>
    <w:rsid w:val="00B47963"/>
    <w:rsid w:val="00B47F32"/>
    <w:rsid w:val="00B50014"/>
    <w:rsid w:val="00B50D3A"/>
    <w:rsid w:val="00B50EFB"/>
    <w:rsid w:val="00B51061"/>
    <w:rsid w:val="00B512E4"/>
    <w:rsid w:val="00B51425"/>
    <w:rsid w:val="00B51999"/>
    <w:rsid w:val="00B52335"/>
    <w:rsid w:val="00B52358"/>
    <w:rsid w:val="00B52841"/>
    <w:rsid w:val="00B533E6"/>
    <w:rsid w:val="00B54774"/>
    <w:rsid w:val="00B55758"/>
    <w:rsid w:val="00B55782"/>
    <w:rsid w:val="00B558C7"/>
    <w:rsid w:val="00B5649A"/>
    <w:rsid w:val="00B56756"/>
    <w:rsid w:val="00B56A4B"/>
    <w:rsid w:val="00B56AA6"/>
    <w:rsid w:val="00B57571"/>
    <w:rsid w:val="00B60885"/>
    <w:rsid w:val="00B60F8F"/>
    <w:rsid w:val="00B618FA"/>
    <w:rsid w:val="00B628F6"/>
    <w:rsid w:val="00B633A3"/>
    <w:rsid w:val="00B63994"/>
    <w:rsid w:val="00B640B1"/>
    <w:rsid w:val="00B6510F"/>
    <w:rsid w:val="00B66419"/>
    <w:rsid w:val="00B664A1"/>
    <w:rsid w:val="00B66A55"/>
    <w:rsid w:val="00B6731A"/>
    <w:rsid w:val="00B70692"/>
    <w:rsid w:val="00B7083E"/>
    <w:rsid w:val="00B70A0E"/>
    <w:rsid w:val="00B70E6E"/>
    <w:rsid w:val="00B70FA3"/>
    <w:rsid w:val="00B712A7"/>
    <w:rsid w:val="00B734DA"/>
    <w:rsid w:val="00B737F5"/>
    <w:rsid w:val="00B73BE3"/>
    <w:rsid w:val="00B74500"/>
    <w:rsid w:val="00B74AFD"/>
    <w:rsid w:val="00B76909"/>
    <w:rsid w:val="00B76F72"/>
    <w:rsid w:val="00B77421"/>
    <w:rsid w:val="00B7777F"/>
    <w:rsid w:val="00B77B1E"/>
    <w:rsid w:val="00B803F8"/>
    <w:rsid w:val="00B815F2"/>
    <w:rsid w:val="00B820CC"/>
    <w:rsid w:val="00B8259A"/>
    <w:rsid w:val="00B82610"/>
    <w:rsid w:val="00B82E1F"/>
    <w:rsid w:val="00B839F2"/>
    <w:rsid w:val="00B8582C"/>
    <w:rsid w:val="00B8748D"/>
    <w:rsid w:val="00B87D90"/>
    <w:rsid w:val="00B909B3"/>
    <w:rsid w:val="00B91005"/>
    <w:rsid w:val="00B91495"/>
    <w:rsid w:val="00B91684"/>
    <w:rsid w:val="00B91851"/>
    <w:rsid w:val="00B9188F"/>
    <w:rsid w:val="00B93B99"/>
    <w:rsid w:val="00B9415A"/>
    <w:rsid w:val="00B945BA"/>
    <w:rsid w:val="00B95264"/>
    <w:rsid w:val="00B954F3"/>
    <w:rsid w:val="00B95BC6"/>
    <w:rsid w:val="00B95F0C"/>
    <w:rsid w:val="00B95FFD"/>
    <w:rsid w:val="00B9674A"/>
    <w:rsid w:val="00B970AD"/>
    <w:rsid w:val="00B978E7"/>
    <w:rsid w:val="00B97F93"/>
    <w:rsid w:val="00BA04AB"/>
    <w:rsid w:val="00BA05CD"/>
    <w:rsid w:val="00BA07E8"/>
    <w:rsid w:val="00BA0A9A"/>
    <w:rsid w:val="00BA1248"/>
    <w:rsid w:val="00BA2882"/>
    <w:rsid w:val="00BA334E"/>
    <w:rsid w:val="00BA3668"/>
    <w:rsid w:val="00BA3956"/>
    <w:rsid w:val="00BA422D"/>
    <w:rsid w:val="00BA4364"/>
    <w:rsid w:val="00BA469D"/>
    <w:rsid w:val="00BA4E70"/>
    <w:rsid w:val="00BA5CFA"/>
    <w:rsid w:val="00BA5E54"/>
    <w:rsid w:val="00BA66E7"/>
    <w:rsid w:val="00BA76D3"/>
    <w:rsid w:val="00BA7E23"/>
    <w:rsid w:val="00BB00EE"/>
    <w:rsid w:val="00BB0FC8"/>
    <w:rsid w:val="00BB111A"/>
    <w:rsid w:val="00BB1486"/>
    <w:rsid w:val="00BB2733"/>
    <w:rsid w:val="00BB361B"/>
    <w:rsid w:val="00BB45A0"/>
    <w:rsid w:val="00BB45CE"/>
    <w:rsid w:val="00BB6507"/>
    <w:rsid w:val="00BB65E6"/>
    <w:rsid w:val="00BB6B8B"/>
    <w:rsid w:val="00BB6D92"/>
    <w:rsid w:val="00BB744A"/>
    <w:rsid w:val="00BB7C15"/>
    <w:rsid w:val="00BC0555"/>
    <w:rsid w:val="00BC08E7"/>
    <w:rsid w:val="00BC0AF5"/>
    <w:rsid w:val="00BC1160"/>
    <w:rsid w:val="00BC1DBE"/>
    <w:rsid w:val="00BC22B4"/>
    <w:rsid w:val="00BC257B"/>
    <w:rsid w:val="00BC2769"/>
    <w:rsid w:val="00BC3CF8"/>
    <w:rsid w:val="00BC492B"/>
    <w:rsid w:val="00BC53CC"/>
    <w:rsid w:val="00BC6C87"/>
    <w:rsid w:val="00BC7118"/>
    <w:rsid w:val="00BC7175"/>
    <w:rsid w:val="00BC7A03"/>
    <w:rsid w:val="00BD08B0"/>
    <w:rsid w:val="00BD1B52"/>
    <w:rsid w:val="00BD1E55"/>
    <w:rsid w:val="00BD29CD"/>
    <w:rsid w:val="00BD406E"/>
    <w:rsid w:val="00BD43D3"/>
    <w:rsid w:val="00BD4989"/>
    <w:rsid w:val="00BD5326"/>
    <w:rsid w:val="00BD5A52"/>
    <w:rsid w:val="00BD6712"/>
    <w:rsid w:val="00BD6910"/>
    <w:rsid w:val="00BD75D2"/>
    <w:rsid w:val="00BD7822"/>
    <w:rsid w:val="00BD7C49"/>
    <w:rsid w:val="00BD7CBB"/>
    <w:rsid w:val="00BE0CD7"/>
    <w:rsid w:val="00BE0E8C"/>
    <w:rsid w:val="00BE1C82"/>
    <w:rsid w:val="00BE2BCA"/>
    <w:rsid w:val="00BE2DED"/>
    <w:rsid w:val="00BE60F5"/>
    <w:rsid w:val="00BE7008"/>
    <w:rsid w:val="00BE7353"/>
    <w:rsid w:val="00BE790B"/>
    <w:rsid w:val="00BF0483"/>
    <w:rsid w:val="00BF079D"/>
    <w:rsid w:val="00BF0A3F"/>
    <w:rsid w:val="00BF0E0C"/>
    <w:rsid w:val="00BF12F5"/>
    <w:rsid w:val="00BF1E75"/>
    <w:rsid w:val="00BF417A"/>
    <w:rsid w:val="00BF4B3A"/>
    <w:rsid w:val="00BF4E7C"/>
    <w:rsid w:val="00BF4F64"/>
    <w:rsid w:val="00BF5125"/>
    <w:rsid w:val="00BF59A5"/>
    <w:rsid w:val="00BF601E"/>
    <w:rsid w:val="00BF6F72"/>
    <w:rsid w:val="00BF7D54"/>
    <w:rsid w:val="00BF7D83"/>
    <w:rsid w:val="00BF7E36"/>
    <w:rsid w:val="00C020B6"/>
    <w:rsid w:val="00C030D6"/>
    <w:rsid w:val="00C04B58"/>
    <w:rsid w:val="00C06225"/>
    <w:rsid w:val="00C0623A"/>
    <w:rsid w:val="00C0630F"/>
    <w:rsid w:val="00C06361"/>
    <w:rsid w:val="00C06616"/>
    <w:rsid w:val="00C06A94"/>
    <w:rsid w:val="00C07309"/>
    <w:rsid w:val="00C07814"/>
    <w:rsid w:val="00C10D9A"/>
    <w:rsid w:val="00C10EEC"/>
    <w:rsid w:val="00C10F44"/>
    <w:rsid w:val="00C1300E"/>
    <w:rsid w:val="00C1406F"/>
    <w:rsid w:val="00C14B03"/>
    <w:rsid w:val="00C156F7"/>
    <w:rsid w:val="00C16D57"/>
    <w:rsid w:val="00C1787A"/>
    <w:rsid w:val="00C17EBA"/>
    <w:rsid w:val="00C20B67"/>
    <w:rsid w:val="00C20EC7"/>
    <w:rsid w:val="00C2108D"/>
    <w:rsid w:val="00C22526"/>
    <w:rsid w:val="00C237A2"/>
    <w:rsid w:val="00C237CE"/>
    <w:rsid w:val="00C23800"/>
    <w:rsid w:val="00C23B0C"/>
    <w:rsid w:val="00C23B69"/>
    <w:rsid w:val="00C248FD"/>
    <w:rsid w:val="00C25FAA"/>
    <w:rsid w:val="00C2757E"/>
    <w:rsid w:val="00C3025F"/>
    <w:rsid w:val="00C30947"/>
    <w:rsid w:val="00C30974"/>
    <w:rsid w:val="00C32FBD"/>
    <w:rsid w:val="00C3303E"/>
    <w:rsid w:val="00C33219"/>
    <w:rsid w:val="00C33422"/>
    <w:rsid w:val="00C33A70"/>
    <w:rsid w:val="00C34163"/>
    <w:rsid w:val="00C34672"/>
    <w:rsid w:val="00C348F4"/>
    <w:rsid w:val="00C35EBE"/>
    <w:rsid w:val="00C3609B"/>
    <w:rsid w:val="00C36257"/>
    <w:rsid w:val="00C3683A"/>
    <w:rsid w:val="00C36E1F"/>
    <w:rsid w:val="00C371DD"/>
    <w:rsid w:val="00C372C8"/>
    <w:rsid w:val="00C374DF"/>
    <w:rsid w:val="00C379D9"/>
    <w:rsid w:val="00C37F95"/>
    <w:rsid w:val="00C407EC"/>
    <w:rsid w:val="00C40848"/>
    <w:rsid w:val="00C40DB9"/>
    <w:rsid w:val="00C41058"/>
    <w:rsid w:val="00C41569"/>
    <w:rsid w:val="00C41785"/>
    <w:rsid w:val="00C42A76"/>
    <w:rsid w:val="00C42DE6"/>
    <w:rsid w:val="00C42E18"/>
    <w:rsid w:val="00C43102"/>
    <w:rsid w:val="00C43F46"/>
    <w:rsid w:val="00C44274"/>
    <w:rsid w:val="00C452F2"/>
    <w:rsid w:val="00C45870"/>
    <w:rsid w:val="00C46640"/>
    <w:rsid w:val="00C4694A"/>
    <w:rsid w:val="00C47A82"/>
    <w:rsid w:val="00C47DD0"/>
    <w:rsid w:val="00C50978"/>
    <w:rsid w:val="00C53800"/>
    <w:rsid w:val="00C54C18"/>
    <w:rsid w:val="00C553F5"/>
    <w:rsid w:val="00C5592E"/>
    <w:rsid w:val="00C55970"/>
    <w:rsid w:val="00C55A8C"/>
    <w:rsid w:val="00C55AE3"/>
    <w:rsid w:val="00C562DA"/>
    <w:rsid w:val="00C57052"/>
    <w:rsid w:val="00C576B6"/>
    <w:rsid w:val="00C57AA2"/>
    <w:rsid w:val="00C57F09"/>
    <w:rsid w:val="00C60270"/>
    <w:rsid w:val="00C602BF"/>
    <w:rsid w:val="00C60750"/>
    <w:rsid w:val="00C60EB2"/>
    <w:rsid w:val="00C6105F"/>
    <w:rsid w:val="00C61681"/>
    <w:rsid w:val="00C6173C"/>
    <w:rsid w:val="00C61F81"/>
    <w:rsid w:val="00C62438"/>
    <w:rsid w:val="00C62B64"/>
    <w:rsid w:val="00C63E2F"/>
    <w:rsid w:val="00C645C2"/>
    <w:rsid w:val="00C64AAD"/>
    <w:rsid w:val="00C65604"/>
    <w:rsid w:val="00C660E0"/>
    <w:rsid w:val="00C66902"/>
    <w:rsid w:val="00C66EEC"/>
    <w:rsid w:val="00C67156"/>
    <w:rsid w:val="00C706DC"/>
    <w:rsid w:val="00C7092E"/>
    <w:rsid w:val="00C70CA1"/>
    <w:rsid w:val="00C70E73"/>
    <w:rsid w:val="00C710C3"/>
    <w:rsid w:val="00C711C2"/>
    <w:rsid w:val="00C711F9"/>
    <w:rsid w:val="00C718C8"/>
    <w:rsid w:val="00C71F18"/>
    <w:rsid w:val="00C724D8"/>
    <w:rsid w:val="00C72BDC"/>
    <w:rsid w:val="00C73545"/>
    <w:rsid w:val="00C73EAA"/>
    <w:rsid w:val="00C74760"/>
    <w:rsid w:val="00C750E3"/>
    <w:rsid w:val="00C75676"/>
    <w:rsid w:val="00C75C16"/>
    <w:rsid w:val="00C77ACE"/>
    <w:rsid w:val="00C77B15"/>
    <w:rsid w:val="00C8025B"/>
    <w:rsid w:val="00C806DC"/>
    <w:rsid w:val="00C81167"/>
    <w:rsid w:val="00C81DFC"/>
    <w:rsid w:val="00C82424"/>
    <w:rsid w:val="00C8284B"/>
    <w:rsid w:val="00C83124"/>
    <w:rsid w:val="00C83304"/>
    <w:rsid w:val="00C83902"/>
    <w:rsid w:val="00C83A21"/>
    <w:rsid w:val="00C83A9D"/>
    <w:rsid w:val="00C83AEC"/>
    <w:rsid w:val="00C85DC1"/>
    <w:rsid w:val="00C8716D"/>
    <w:rsid w:val="00C90623"/>
    <w:rsid w:val="00C925E6"/>
    <w:rsid w:val="00C92D1F"/>
    <w:rsid w:val="00C934C2"/>
    <w:rsid w:val="00C94BF7"/>
    <w:rsid w:val="00C95D38"/>
    <w:rsid w:val="00C96D3A"/>
    <w:rsid w:val="00C97330"/>
    <w:rsid w:val="00C97418"/>
    <w:rsid w:val="00C975C7"/>
    <w:rsid w:val="00C97E59"/>
    <w:rsid w:val="00CA0C10"/>
    <w:rsid w:val="00CA1C27"/>
    <w:rsid w:val="00CA1DEB"/>
    <w:rsid w:val="00CA2A5F"/>
    <w:rsid w:val="00CA2A98"/>
    <w:rsid w:val="00CA3537"/>
    <w:rsid w:val="00CA366B"/>
    <w:rsid w:val="00CA3C25"/>
    <w:rsid w:val="00CA4314"/>
    <w:rsid w:val="00CA5190"/>
    <w:rsid w:val="00CA6148"/>
    <w:rsid w:val="00CA61A4"/>
    <w:rsid w:val="00CA73C1"/>
    <w:rsid w:val="00CA7F13"/>
    <w:rsid w:val="00CA7F65"/>
    <w:rsid w:val="00CB0D4F"/>
    <w:rsid w:val="00CB0EA0"/>
    <w:rsid w:val="00CB10A0"/>
    <w:rsid w:val="00CB1544"/>
    <w:rsid w:val="00CB2286"/>
    <w:rsid w:val="00CB3C03"/>
    <w:rsid w:val="00CB48BC"/>
    <w:rsid w:val="00CB4C7A"/>
    <w:rsid w:val="00CB51D4"/>
    <w:rsid w:val="00CB7E86"/>
    <w:rsid w:val="00CC04D3"/>
    <w:rsid w:val="00CC0918"/>
    <w:rsid w:val="00CC09A2"/>
    <w:rsid w:val="00CC0F98"/>
    <w:rsid w:val="00CC12B2"/>
    <w:rsid w:val="00CC26FB"/>
    <w:rsid w:val="00CC3549"/>
    <w:rsid w:val="00CC3835"/>
    <w:rsid w:val="00CC4CC4"/>
    <w:rsid w:val="00CC53B3"/>
    <w:rsid w:val="00CC569A"/>
    <w:rsid w:val="00CC56B8"/>
    <w:rsid w:val="00CC5915"/>
    <w:rsid w:val="00CC59E5"/>
    <w:rsid w:val="00CC65CC"/>
    <w:rsid w:val="00CC6B31"/>
    <w:rsid w:val="00CC70EA"/>
    <w:rsid w:val="00CC727F"/>
    <w:rsid w:val="00CC7F6E"/>
    <w:rsid w:val="00CD0928"/>
    <w:rsid w:val="00CD0D41"/>
    <w:rsid w:val="00CD0FD8"/>
    <w:rsid w:val="00CD14FA"/>
    <w:rsid w:val="00CD1727"/>
    <w:rsid w:val="00CD17E1"/>
    <w:rsid w:val="00CD1B17"/>
    <w:rsid w:val="00CD35D6"/>
    <w:rsid w:val="00CD388C"/>
    <w:rsid w:val="00CD3D25"/>
    <w:rsid w:val="00CD3D63"/>
    <w:rsid w:val="00CD4303"/>
    <w:rsid w:val="00CD43EB"/>
    <w:rsid w:val="00CD4B7E"/>
    <w:rsid w:val="00CD4D16"/>
    <w:rsid w:val="00CD4E97"/>
    <w:rsid w:val="00CD4FB0"/>
    <w:rsid w:val="00CD5720"/>
    <w:rsid w:val="00CD68FE"/>
    <w:rsid w:val="00CD7238"/>
    <w:rsid w:val="00CD7970"/>
    <w:rsid w:val="00CD7CF8"/>
    <w:rsid w:val="00CD7ED8"/>
    <w:rsid w:val="00CD7F0A"/>
    <w:rsid w:val="00CE00D9"/>
    <w:rsid w:val="00CE11AE"/>
    <w:rsid w:val="00CE1CE2"/>
    <w:rsid w:val="00CE2132"/>
    <w:rsid w:val="00CE2544"/>
    <w:rsid w:val="00CE2640"/>
    <w:rsid w:val="00CE2B06"/>
    <w:rsid w:val="00CE2F4C"/>
    <w:rsid w:val="00CE3FE2"/>
    <w:rsid w:val="00CE4CCE"/>
    <w:rsid w:val="00CE5ABB"/>
    <w:rsid w:val="00CE5BF9"/>
    <w:rsid w:val="00CE66D7"/>
    <w:rsid w:val="00CE6DC4"/>
    <w:rsid w:val="00CE6ED7"/>
    <w:rsid w:val="00CE7CB4"/>
    <w:rsid w:val="00CF01EF"/>
    <w:rsid w:val="00CF0CED"/>
    <w:rsid w:val="00CF2237"/>
    <w:rsid w:val="00CF317C"/>
    <w:rsid w:val="00CF39B7"/>
    <w:rsid w:val="00CF4229"/>
    <w:rsid w:val="00CF439E"/>
    <w:rsid w:val="00CF61F4"/>
    <w:rsid w:val="00CF6902"/>
    <w:rsid w:val="00CF69DC"/>
    <w:rsid w:val="00CF73A6"/>
    <w:rsid w:val="00CF7DCF"/>
    <w:rsid w:val="00D00170"/>
    <w:rsid w:val="00D00C97"/>
    <w:rsid w:val="00D00E3B"/>
    <w:rsid w:val="00D01285"/>
    <w:rsid w:val="00D012F0"/>
    <w:rsid w:val="00D01B00"/>
    <w:rsid w:val="00D027E0"/>
    <w:rsid w:val="00D0346B"/>
    <w:rsid w:val="00D03D80"/>
    <w:rsid w:val="00D03F95"/>
    <w:rsid w:val="00D055B1"/>
    <w:rsid w:val="00D059C6"/>
    <w:rsid w:val="00D06101"/>
    <w:rsid w:val="00D061E8"/>
    <w:rsid w:val="00D064C3"/>
    <w:rsid w:val="00D06B50"/>
    <w:rsid w:val="00D10ABF"/>
    <w:rsid w:val="00D10ACA"/>
    <w:rsid w:val="00D11350"/>
    <w:rsid w:val="00D14F44"/>
    <w:rsid w:val="00D158DF"/>
    <w:rsid w:val="00D16009"/>
    <w:rsid w:val="00D16750"/>
    <w:rsid w:val="00D16A6D"/>
    <w:rsid w:val="00D17E54"/>
    <w:rsid w:val="00D206DE"/>
    <w:rsid w:val="00D2070B"/>
    <w:rsid w:val="00D20CCD"/>
    <w:rsid w:val="00D21324"/>
    <w:rsid w:val="00D22577"/>
    <w:rsid w:val="00D232E1"/>
    <w:rsid w:val="00D2381A"/>
    <w:rsid w:val="00D23BE6"/>
    <w:rsid w:val="00D23CF4"/>
    <w:rsid w:val="00D24482"/>
    <w:rsid w:val="00D2544C"/>
    <w:rsid w:val="00D25B4C"/>
    <w:rsid w:val="00D2680D"/>
    <w:rsid w:val="00D26865"/>
    <w:rsid w:val="00D26AE1"/>
    <w:rsid w:val="00D27A86"/>
    <w:rsid w:val="00D3012E"/>
    <w:rsid w:val="00D310CD"/>
    <w:rsid w:val="00D31CD1"/>
    <w:rsid w:val="00D31EFD"/>
    <w:rsid w:val="00D328FA"/>
    <w:rsid w:val="00D32EB4"/>
    <w:rsid w:val="00D33252"/>
    <w:rsid w:val="00D33791"/>
    <w:rsid w:val="00D3388F"/>
    <w:rsid w:val="00D34E45"/>
    <w:rsid w:val="00D3583E"/>
    <w:rsid w:val="00D35A80"/>
    <w:rsid w:val="00D35EE8"/>
    <w:rsid w:val="00D35FB0"/>
    <w:rsid w:val="00D36D2A"/>
    <w:rsid w:val="00D3786D"/>
    <w:rsid w:val="00D37AE6"/>
    <w:rsid w:val="00D37AE8"/>
    <w:rsid w:val="00D4053C"/>
    <w:rsid w:val="00D4178F"/>
    <w:rsid w:val="00D44141"/>
    <w:rsid w:val="00D4469E"/>
    <w:rsid w:val="00D44D42"/>
    <w:rsid w:val="00D45A53"/>
    <w:rsid w:val="00D45DB1"/>
    <w:rsid w:val="00D45F0E"/>
    <w:rsid w:val="00D46EFB"/>
    <w:rsid w:val="00D47055"/>
    <w:rsid w:val="00D47C8A"/>
    <w:rsid w:val="00D508EF"/>
    <w:rsid w:val="00D50C5D"/>
    <w:rsid w:val="00D51D97"/>
    <w:rsid w:val="00D52443"/>
    <w:rsid w:val="00D52E9A"/>
    <w:rsid w:val="00D53CC2"/>
    <w:rsid w:val="00D547F9"/>
    <w:rsid w:val="00D54918"/>
    <w:rsid w:val="00D54997"/>
    <w:rsid w:val="00D551F8"/>
    <w:rsid w:val="00D5546C"/>
    <w:rsid w:val="00D556E2"/>
    <w:rsid w:val="00D55E89"/>
    <w:rsid w:val="00D568DE"/>
    <w:rsid w:val="00D579D2"/>
    <w:rsid w:val="00D602D0"/>
    <w:rsid w:val="00D60D50"/>
    <w:rsid w:val="00D61221"/>
    <w:rsid w:val="00D621A2"/>
    <w:rsid w:val="00D62244"/>
    <w:rsid w:val="00D627B9"/>
    <w:rsid w:val="00D629DA"/>
    <w:rsid w:val="00D62EAA"/>
    <w:rsid w:val="00D63D91"/>
    <w:rsid w:val="00D63DC9"/>
    <w:rsid w:val="00D64B42"/>
    <w:rsid w:val="00D653B3"/>
    <w:rsid w:val="00D658E9"/>
    <w:rsid w:val="00D661F7"/>
    <w:rsid w:val="00D67556"/>
    <w:rsid w:val="00D6775D"/>
    <w:rsid w:val="00D70794"/>
    <w:rsid w:val="00D7079D"/>
    <w:rsid w:val="00D70973"/>
    <w:rsid w:val="00D709C5"/>
    <w:rsid w:val="00D71E1C"/>
    <w:rsid w:val="00D72AC0"/>
    <w:rsid w:val="00D7308A"/>
    <w:rsid w:val="00D730B3"/>
    <w:rsid w:val="00D7384D"/>
    <w:rsid w:val="00D747D0"/>
    <w:rsid w:val="00D74D6A"/>
    <w:rsid w:val="00D74FA6"/>
    <w:rsid w:val="00D75452"/>
    <w:rsid w:val="00D75F87"/>
    <w:rsid w:val="00D7610E"/>
    <w:rsid w:val="00D77725"/>
    <w:rsid w:val="00D77C8D"/>
    <w:rsid w:val="00D77F42"/>
    <w:rsid w:val="00D80C01"/>
    <w:rsid w:val="00D81199"/>
    <w:rsid w:val="00D812DF"/>
    <w:rsid w:val="00D8167D"/>
    <w:rsid w:val="00D8198C"/>
    <w:rsid w:val="00D82AAC"/>
    <w:rsid w:val="00D82BB4"/>
    <w:rsid w:val="00D82CE0"/>
    <w:rsid w:val="00D82D70"/>
    <w:rsid w:val="00D82EB8"/>
    <w:rsid w:val="00D83054"/>
    <w:rsid w:val="00D833F2"/>
    <w:rsid w:val="00D844BF"/>
    <w:rsid w:val="00D84803"/>
    <w:rsid w:val="00D8533D"/>
    <w:rsid w:val="00D856F5"/>
    <w:rsid w:val="00D85929"/>
    <w:rsid w:val="00D85A36"/>
    <w:rsid w:val="00D85AAB"/>
    <w:rsid w:val="00D861CD"/>
    <w:rsid w:val="00D86724"/>
    <w:rsid w:val="00D87EC5"/>
    <w:rsid w:val="00D900EC"/>
    <w:rsid w:val="00D910C2"/>
    <w:rsid w:val="00D91861"/>
    <w:rsid w:val="00D91862"/>
    <w:rsid w:val="00D91FF3"/>
    <w:rsid w:val="00D920A4"/>
    <w:rsid w:val="00D921B3"/>
    <w:rsid w:val="00D92433"/>
    <w:rsid w:val="00D92ABD"/>
    <w:rsid w:val="00D92EEE"/>
    <w:rsid w:val="00D93026"/>
    <w:rsid w:val="00D9332A"/>
    <w:rsid w:val="00D93CD9"/>
    <w:rsid w:val="00D9507E"/>
    <w:rsid w:val="00D9696C"/>
    <w:rsid w:val="00D969A4"/>
    <w:rsid w:val="00D96FB2"/>
    <w:rsid w:val="00D970EA"/>
    <w:rsid w:val="00D97D43"/>
    <w:rsid w:val="00DA0C5A"/>
    <w:rsid w:val="00DA0D9C"/>
    <w:rsid w:val="00DA0F9A"/>
    <w:rsid w:val="00DA11AF"/>
    <w:rsid w:val="00DA21F9"/>
    <w:rsid w:val="00DA3699"/>
    <w:rsid w:val="00DA4447"/>
    <w:rsid w:val="00DA5152"/>
    <w:rsid w:val="00DA5B00"/>
    <w:rsid w:val="00DA6267"/>
    <w:rsid w:val="00DA6563"/>
    <w:rsid w:val="00DA703F"/>
    <w:rsid w:val="00DA7336"/>
    <w:rsid w:val="00DA7ECB"/>
    <w:rsid w:val="00DB1948"/>
    <w:rsid w:val="00DB21D7"/>
    <w:rsid w:val="00DB26D2"/>
    <w:rsid w:val="00DB2782"/>
    <w:rsid w:val="00DB2BCB"/>
    <w:rsid w:val="00DB37C7"/>
    <w:rsid w:val="00DB49F3"/>
    <w:rsid w:val="00DB4D1B"/>
    <w:rsid w:val="00DB4EB1"/>
    <w:rsid w:val="00DB5B54"/>
    <w:rsid w:val="00DB70B5"/>
    <w:rsid w:val="00DB72C1"/>
    <w:rsid w:val="00DC040C"/>
    <w:rsid w:val="00DC160B"/>
    <w:rsid w:val="00DC1FEE"/>
    <w:rsid w:val="00DC26A0"/>
    <w:rsid w:val="00DC369D"/>
    <w:rsid w:val="00DC3BED"/>
    <w:rsid w:val="00DC455E"/>
    <w:rsid w:val="00DC6E1C"/>
    <w:rsid w:val="00DC752B"/>
    <w:rsid w:val="00DD0414"/>
    <w:rsid w:val="00DD0CA6"/>
    <w:rsid w:val="00DD1027"/>
    <w:rsid w:val="00DD13A3"/>
    <w:rsid w:val="00DD1DFA"/>
    <w:rsid w:val="00DD22D5"/>
    <w:rsid w:val="00DD2E21"/>
    <w:rsid w:val="00DD3EC4"/>
    <w:rsid w:val="00DD44BD"/>
    <w:rsid w:val="00DD456A"/>
    <w:rsid w:val="00DD4731"/>
    <w:rsid w:val="00DD62CE"/>
    <w:rsid w:val="00DD6614"/>
    <w:rsid w:val="00DD7C36"/>
    <w:rsid w:val="00DD7D18"/>
    <w:rsid w:val="00DE3D07"/>
    <w:rsid w:val="00DE41AE"/>
    <w:rsid w:val="00DE53B1"/>
    <w:rsid w:val="00DE6875"/>
    <w:rsid w:val="00DE6B8D"/>
    <w:rsid w:val="00DE6DA4"/>
    <w:rsid w:val="00DE6E76"/>
    <w:rsid w:val="00DE71F3"/>
    <w:rsid w:val="00DE7309"/>
    <w:rsid w:val="00DE744B"/>
    <w:rsid w:val="00DE756E"/>
    <w:rsid w:val="00DE7947"/>
    <w:rsid w:val="00DE7A0F"/>
    <w:rsid w:val="00DE7F8C"/>
    <w:rsid w:val="00DF0229"/>
    <w:rsid w:val="00DF0C89"/>
    <w:rsid w:val="00DF18BE"/>
    <w:rsid w:val="00DF198B"/>
    <w:rsid w:val="00DF1EEC"/>
    <w:rsid w:val="00DF285E"/>
    <w:rsid w:val="00DF2D57"/>
    <w:rsid w:val="00DF362D"/>
    <w:rsid w:val="00DF3B97"/>
    <w:rsid w:val="00DF460C"/>
    <w:rsid w:val="00DF4E26"/>
    <w:rsid w:val="00DF53AF"/>
    <w:rsid w:val="00DF548D"/>
    <w:rsid w:val="00E00808"/>
    <w:rsid w:val="00E0133F"/>
    <w:rsid w:val="00E023B8"/>
    <w:rsid w:val="00E024A7"/>
    <w:rsid w:val="00E02965"/>
    <w:rsid w:val="00E0349E"/>
    <w:rsid w:val="00E035CC"/>
    <w:rsid w:val="00E03762"/>
    <w:rsid w:val="00E03C1E"/>
    <w:rsid w:val="00E0435F"/>
    <w:rsid w:val="00E0464D"/>
    <w:rsid w:val="00E05C79"/>
    <w:rsid w:val="00E05EB7"/>
    <w:rsid w:val="00E06DE9"/>
    <w:rsid w:val="00E07141"/>
    <w:rsid w:val="00E1004A"/>
    <w:rsid w:val="00E10E7B"/>
    <w:rsid w:val="00E10FB2"/>
    <w:rsid w:val="00E113FF"/>
    <w:rsid w:val="00E115FA"/>
    <w:rsid w:val="00E117E4"/>
    <w:rsid w:val="00E1184E"/>
    <w:rsid w:val="00E1277F"/>
    <w:rsid w:val="00E13F1E"/>
    <w:rsid w:val="00E14088"/>
    <w:rsid w:val="00E145A2"/>
    <w:rsid w:val="00E14800"/>
    <w:rsid w:val="00E14AFE"/>
    <w:rsid w:val="00E14BA1"/>
    <w:rsid w:val="00E15A31"/>
    <w:rsid w:val="00E15DB0"/>
    <w:rsid w:val="00E17208"/>
    <w:rsid w:val="00E17244"/>
    <w:rsid w:val="00E17706"/>
    <w:rsid w:val="00E17951"/>
    <w:rsid w:val="00E17CFE"/>
    <w:rsid w:val="00E17E33"/>
    <w:rsid w:val="00E2058D"/>
    <w:rsid w:val="00E213C8"/>
    <w:rsid w:val="00E21655"/>
    <w:rsid w:val="00E2168C"/>
    <w:rsid w:val="00E2193D"/>
    <w:rsid w:val="00E22E1C"/>
    <w:rsid w:val="00E24204"/>
    <w:rsid w:val="00E242A2"/>
    <w:rsid w:val="00E242EA"/>
    <w:rsid w:val="00E2598C"/>
    <w:rsid w:val="00E26294"/>
    <w:rsid w:val="00E26472"/>
    <w:rsid w:val="00E26EE3"/>
    <w:rsid w:val="00E27AC6"/>
    <w:rsid w:val="00E27C64"/>
    <w:rsid w:val="00E3102B"/>
    <w:rsid w:val="00E314AC"/>
    <w:rsid w:val="00E3182C"/>
    <w:rsid w:val="00E31AFF"/>
    <w:rsid w:val="00E31B51"/>
    <w:rsid w:val="00E323FB"/>
    <w:rsid w:val="00E32CF6"/>
    <w:rsid w:val="00E33AFD"/>
    <w:rsid w:val="00E34692"/>
    <w:rsid w:val="00E356A1"/>
    <w:rsid w:val="00E358E6"/>
    <w:rsid w:val="00E36C11"/>
    <w:rsid w:val="00E37A29"/>
    <w:rsid w:val="00E401E8"/>
    <w:rsid w:val="00E40589"/>
    <w:rsid w:val="00E41507"/>
    <w:rsid w:val="00E419DC"/>
    <w:rsid w:val="00E41FC5"/>
    <w:rsid w:val="00E431E2"/>
    <w:rsid w:val="00E43391"/>
    <w:rsid w:val="00E433CC"/>
    <w:rsid w:val="00E4364D"/>
    <w:rsid w:val="00E43B61"/>
    <w:rsid w:val="00E444C8"/>
    <w:rsid w:val="00E44C02"/>
    <w:rsid w:val="00E4561C"/>
    <w:rsid w:val="00E45A11"/>
    <w:rsid w:val="00E46715"/>
    <w:rsid w:val="00E46B86"/>
    <w:rsid w:val="00E470F7"/>
    <w:rsid w:val="00E47658"/>
    <w:rsid w:val="00E47AD3"/>
    <w:rsid w:val="00E47E5A"/>
    <w:rsid w:val="00E50224"/>
    <w:rsid w:val="00E50E27"/>
    <w:rsid w:val="00E52251"/>
    <w:rsid w:val="00E52D37"/>
    <w:rsid w:val="00E52EF0"/>
    <w:rsid w:val="00E52F37"/>
    <w:rsid w:val="00E53126"/>
    <w:rsid w:val="00E5389E"/>
    <w:rsid w:val="00E544B5"/>
    <w:rsid w:val="00E54E86"/>
    <w:rsid w:val="00E55234"/>
    <w:rsid w:val="00E55509"/>
    <w:rsid w:val="00E55906"/>
    <w:rsid w:val="00E565F4"/>
    <w:rsid w:val="00E57577"/>
    <w:rsid w:val="00E57E89"/>
    <w:rsid w:val="00E60947"/>
    <w:rsid w:val="00E617AA"/>
    <w:rsid w:val="00E6196D"/>
    <w:rsid w:val="00E62551"/>
    <w:rsid w:val="00E64454"/>
    <w:rsid w:val="00E65401"/>
    <w:rsid w:val="00E65A9D"/>
    <w:rsid w:val="00E65A9F"/>
    <w:rsid w:val="00E6757C"/>
    <w:rsid w:val="00E67598"/>
    <w:rsid w:val="00E678B9"/>
    <w:rsid w:val="00E67EA0"/>
    <w:rsid w:val="00E7020E"/>
    <w:rsid w:val="00E70985"/>
    <w:rsid w:val="00E720AF"/>
    <w:rsid w:val="00E72273"/>
    <w:rsid w:val="00E72275"/>
    <w:rsid w:val="00E72A9D"/>
    <w:rsid w:val="00E745F2"/>
    <w:rsid w:val="00E74C44"/>
    <w:rsid w:val="00E74E5D"/>
    <w:rsid w:val="00E74F16"/>
    <w:rsid w:val="00E7581F"/>
    <w:rsid w:val="00E768E4"/>
    <w:rsid w:val="00E76936"/>
    <w:rsid w:val="00E76E5F"/>
    <w:rsid w:val="00E77037"/>
    <w:rsid w:val="00E7735E"/>
    <w:rsid w:val="00E7740F"/>
    <w:rsid w:val="00E77828"/>
    <w:rsid w:val="00E804BF"/>
    <w:rsid w:val="00E8079A"/>
    <w:rsid w:val="00E83E18"/>
    <w:rsid w:val="00E84877"/>
    <w:rsid w:val="00E85713"/>
    <w:rsid w:val="00E85D1E"/>
    <w:rsid w:val="00E85FA7"/>
    <w:rsid w:val="00E86A4A"/>
    <w:rsid w:val="00E9078B"/>
    <w:rsid w:val="00E9084A"/>
    <w:rsid w:val="00E90BFC"/>
    <w:rsid w:val="00E9192F"/>
    <w:rsid w:val="00E94DB9"/>
    <w:rsid w:val="00E969BC"/>
    <w:rsid w:val="00E9780D"/>
    <w:rsid w:val="00E97BD2"/>
    <w:rsid w:val="00E97CDB"/>
    <w:rsid w:val="00EA0092"/>
    <w:rsid w:val="00EA044A"/>
    <w:rsid w:val="00EA051B"/>
    <w:rsid w:val="00EA0919"/>
    <w:rsid w:val="00EA1167"/>
    <w:rsid w:val="00EA24C3"/>
    <w:rsid w:val="00EA28D3"/>
    <w:rsid w:val="00EA2A2C"/>
    <w:rsid w:val="00EA2D5F"/>
    <w:rsid w:val="00EA333F"/>
    <w:rsid w:val="00EA48DA"/>
    <w:rsid w:val="00EA499A"/>
    <w:rsid w:val="00EA5B5C"/>
    <w:rsid w:val="00EA684D"/>
    <w:rsid w:val="00EA70CF"/>
    <w:rsid w:val="00EA7364"/>
    <w:rsid w:val="00EA74B8"/>
    <w:rsid w:val="00EA7710"/>
    <w:rsid w:val="00EA7B70"/>
    <w:rsid w:val="00EB00A7"/>
    <w:rsid w:val="00EB0487"/>
    <w:rsid w:val="00EB0CDC"/>
    <w:rsid w:val="00EB0E3F"/>
    <w:rsid w:val="00EB1760"/>
    <w:rsid w:val="00EB1F09"/>
    <w:rsid w:val="00EB296F"/>
    <w:rsid w:val="00EB2D67"/>
    <w:rsid w:val="00EB423A"/>
    <w:rsid w:val="00EB4642"/>
    <w:rsid w:val="00EB4C7C"/>
    <w:rsid w:val="00EB51AD"/>
    <w:rsid w:val="00EB5480"/>
    <w:rsid w:val="00EB59F7"/>
    <w:rsid w:val="00EB5DCD"/>
    <w:rsid w:val="00EB5F02"/>
    <w:rsid w:val="00EB61B8"/>
    <w:rsid w:val="00EB67C5"/>
    <w:rsid w:val="00EB777B"/>
    <w:rsid w:val="00EC042D"/>
    <w:rsid w:val="00EC0852"/>
    <w:rsid w:val="00EC0F1E"/>
    <w:rsid w:val="00EC1117"/>
    <w:rsid w:val="00EC13E2"/>
    <w:rsid w:val="00EC20E1"/>
    <w:rsid w:val="00EC2995"/>
    <w:rsid w:val="00EC2E0C"/>
    <w:rsid w:val="00EC38D5"/>
    <w:rsid w:val="00EC4742"/>
    <w:rsid w:val="00EC496B"/>
    <w:rsid w:val="00EC49CD"/>
    <w:rsid w:val="00EC49D5"/>
    <w:rsid w:val="00EC5EFB"/>
    <w:rsid w:val="00EC6110"/>
    <w:rsid w:val="00EC629E"/>
    <w:rsid w:val="00EC6AEE"/>
    <w:rsid w:val="00EC6EBE"/>
    <w:rsid w:val="00EC7FFB"/>
    <w:rsid w:val="00ED00EA"/>
    <w:rsid w:val="00ED01FC"/>
    <w:rsid w:val="00ED0288"/>
    <w:rsid w:val="00ED06DE"/>
    <w:rsid w:val="00ED0A28"/>
    <w:rsid w:val="00ED0C08"/>
    <w:rsid w:val="00ED0E87"/>
    <w:rsid w:val="00ED1C75"/>
    <w:rsid w:val="00ED1D32"/>
    <w:rsid w:val="00ED45BE"/>
    <w:rsid w:val="00ED5D49"/>
    <w:rsid w:val="00ED6291"/>
    <w:rsid w:val="00ED6B75"/>
    <w:rsid w:val="00ED6C6F"/>
    <w:rsid w:val="00ED70F5"/>
    <w:rsid w:val="00ED759C"/>
    <w:rsid w:val="00ED7EE6"/>
    <w:rsid w:val="00ED7F79"/>
    <w:rsid w:val="00EE087D"/>
    <w:rsid w:val="00EE09AE"/>
    <w:rsid w:val="00EE0D16"/>
    <w:rsid w:val="00EE1165"/>
    <w:rsid w:val="00EE13C0"/>
    <w:rsid w:val="00EE14CD"/>
    <w:rsid w:val="00EE18AE"/>
    <w:rsid w:val="00EE22E7"/>
    <w:rsid w:val="00EE22F9"/>
    <w:rsid w:val="00EE35F1"/>
    <w:rsid w:val="00EE3E18"/>
    <w:rsid w:val="00EE3EC7"/>
    <w:rsid w:val="00EE3FE8"/>
    <w:rsid w:val="00EE600C"/>
    <w:rsid w:val="00EE61C8"/>
    <w:rsid w:val="00EE653E"/>
    <w:rsid w:val="00EE72BD"/>
    <w:rsid w:val="00EF07F7"/>
    <w:rsid w:val="00EF0C33"/>
    <w:rsid w:val="00EF0CAC"/>
    <w:rsid w:val="00EF164B"/>
    <w:rsid w:val="00EF1A57"/>
    <w:rsid w:val="00EF1A81"/>
    <w:rsid w:val="00EF1BC2"/>
    <w:rsid w:val="00EF229E"/>
    <w:rsid w:val="00EF23B9"/>
    <w:rsid w:val="00EF4232"/>
    <w:rsid w:val="00EF469D"/>
    <w:rsid w:val="00EF46BF"/>
    <w:rsid w:val="00EF49FD"/>
    <w:rsid w:val="00EF4B51"/>
    <w:rsid w:val="00EF4F1C"/>
    <w:rsid w:val="00EF6674"/>
    <w:rsid w:val="00EF6704"/>
    <w:rsid w:val="00EF6D4C"/>
    <w:rsid w:val="00EF6EAD"/>
    <w:rsid w:val="00EF7199"/>
    <w:rsid w:val="00EF729D"/>
    <w:rsid w:val="00EF79FC"/>
    <w:rsid w:val="00EF7F3F"/>
    <w:rsid w:val="00F0017E"/>
    <w:rsid w:val="00F002F8"/>
    <w:rsid w:val="00F006F3"/>
    <w:rsid w:val="00F00E67"/>
    <w:rsid w:val="00F00EF6"/>
    <w:rsid w:val="00F010D7"/>
    <w:rsid w:val="00F01451"/>
    <w:rsid w:val="00F01520"/>
    <w:rsid w:val="00F019C0"/>
    <w:rsid w:val="00F01CE6"/>
    <w:rsid w:val="00F030AB"/>
    <w:rsid w:val="00F037FE"/>
    <w:rsid w:val="00F04266"/>
    <w:rsid w:val="00F052D9"/>
    <w:rsid w:val="00F07583"/>
    <w:rsid w:val="00F078CB"/>
    <w:rsid w:val="00F10F1C"/>
    <w:rsid w:val="00F11AD3"/>
    <w:rsid w:val="00F11C54"/>
    <w:rsid w:val="00F12504"/>
    <w:rsid w:val="00F127F6"/>
    <w:rsid w:val="00F1284E"/>
    <w:rsid w:val="00F12901"/>
    <w:rsid w:val="00F12A0A"/>
    <w:rsid w:val="00F12ED3"/>
    <w:rsid w:val="00F12F00"/>
    <w:rsid w:val="00F1407F"/>
    <w:rsid w:val="00F14D91"/>
    <w:rsid w:val="00F14E85"/>
    <w:rsid w:val="00F15F5A"/>
    <w:rsid w:val="00F16067"/>
    <w:rsid w:val="00F1665A"/>
    <w:rsid w:val="00F16BA1"/>
    <w:rsid w:val="00F172C4"/>
    <w:rsid w:val="00F17904"/>
    <w:rsid w:val="00F17E70"/>
    <w:rsid w:val="00F208E9"/>
    <w:rsid w:val="00F20C4E"/>
    <w:rsid w:val="00F21418"/>
    <w:rsid w:val="00F2184D"/>
    <w:rsid w:val="00F22878"/>
    <w:rsid w:val="00F24A1B"/>
    <w:rsid w:val="00F24D23"/>
    <w:rsid w:val="00F2551A"/>
    <w:rsid w:val="00F266FB"/>
    <w:rsid w:val="00F27023"/>
    <w:rsid w:val="00F2718B"/>
    <w:rsid w:val="00F272C5"/>
    <w:rsid w:val="00F27480"/>
    <w:rsid w:val="00F30B16"/>
    <w:rsid w:val="00F31B63"/>
    <w:rsid w:val="00F31DA8"/>
    <w:rsid w:val="00F32352"/>
    <w:rsid w:val="00F33833"/>
    <w:rsid w:val="00F33C3F"/>
    <w:rsid w:val="00F35F5D"/>
    <w:rsid w:val="00F374B0"/>
    <w:rsid w:val="00F37FD3"/>
    <w:rsid w:val="00F40448"/>
    <w:rsid w:val="00F4055D"/>
    <w:rsid w:val="00F40E9E"/>
    <w:rsid w:val="00F414B3"/>
    <w:rsid w:val="00F41D78"/>
    <w:rsid w:val="00F433A8"/>
    <w:rsid w:val="00F435C3"/>
    <w:rsid w:val="00F43B27"/>
    <w:rsid w:val="00F43D47"/>
    <w:rsid w:val="00F44D98"/>
    <w:rsid w:val="00F45E15"/>
    <w:rsid w:val="00F464D6"/>
    <w:rsid w:val="00F46BC0"/>
    <w:rsid w:val="00F4791C"/>
    <w:rsid w:val="00F47D3A"/>
    <w:rsid w:val="00F51D0F"/>
    <w:rsid w:val="00F52199"/>
    <w:rsid w:val="00F52B60"/>
    <w:rsid w:val="00F52B75"/>
    <w:rsid w:val="00F53805"/>
    <w:rsid w:val="00F53C80"/>
    <w:rsid w:val="00F540D3"/>
    <w:rsid w:val="00F54DB3"/>
    <w:rsid w:val="00F54F8E"/>
    <w:rsid w:val="00F561C0"/>
    <w:rsid w:val="00F56641"/>
    <w:rsid w:val="00F569BD"/>
    <w:rsid w:val="00F56B81"/>
    <w:rsid w:val="00F56C30"/>
    <w:rsid w:val="00F56CCF"/>
    <w:rsid w:val="00F56CE0"/>
    <w:rsid w:val="00F5714E"/>
    <w:rsid w:val="00F60124"/>
    <w:rsid w:val="00F601BC"/>
    <w:rsid w:val="00F630BC"/>
    <w:rsid w:val="00F636BA"/>
    <w:rsid w:val="00F63D99"/>
    <w:rsid w:val="00F646F7"/>
    <w:rsid w:val="00F648C0"/>
    <w:rsid w:val="00F6668C"/>
    <w:rsid w:val="00F67ADE"/>
    <w:rsid w:val="00F67FF6"/>
    <w:rsid w:val="00F701E1"/>
    <w:rsid w:val="00F70CA8"/>
    <w:rsid w:val="00F71788"/>
    <w:rsid w:val="00F71E7A"/>
    <w:rsid w:val="00F723E3"/>
    <w:rsid w:val="00F72FD9"/>
    <w:rsid w:val="00F738CF"/>
    <w:rsid w:val="00F74000"/>
    <w:rsid w:val="00F7427C"/>
    <w:rsid w:val="00F74EEB"/>
    <w:rsid w:val="00F76603"/>
    <w:rsid w:val="00F77974"/>
    <w:rsid w:val="00F77A33"/>
    <w:rsid w:val="00F77DDB"/>
    <w:rsid w:val="00F80135"/>
    <w:rsid w:val="00F80273"/>
    <w:rsid w:val="00F8030A"/>
    <w:rsid w:val="00F80C93"/>
    <w:rsid w:val="00F80DFD"/>
    <w:rsid w:val="00F8126D"/>
    <w:rsid w:val="00F81498"/>
    <w:rsid w:val="00F8199B"/>
    <w:rsid w:val="00F81D3C"/>
    <w:rsid w:val="00F81ED1"/>
    <w:rsid w:val="00F821BF"/>
    <w:rsid w:val="00F82FFC"/>
    <w:rsid w:val="00F83F5A"/>
    <w:rsid w:val="00F8467E"/>
    <w:rsid w:val="00F8477D"/>
    <w:rsid w:val="00F84BF3"/>
    <w:rsid w:val="00F85960"/>
    <w:rsid w:val="00F86DBA"/>
    <w:rsid w:val="00F8745C"/>
    <w:rsid w:val="00F9042D"/>
    <w:rsid w:val="00F90473"/>
    <w:rsid w:val="00F905DB"/>
    <w:rsid w:val="00F91349"/>
    <w:rsid w:val="00F91A27"/>
    <w:rsid w:val="00F9334B"/>
    <w:rsid w:val="00F94250"/>
    <w:rsid w:val="00F94973"/>
    <w:rsid w:val="00F94C54"/>
    <w:rsid w:val="00F94DE1"/>
    <w:rsid w:val="00F95F1F"/>
    <w:rsid w:val="00F96058"/>
    <w:rsid w:val="00F960D6"/>
    <w:rsid w:val="00F965BB"/>
    <w:rsid w:val="00F96A01"/>
    <w:rsid w:val="00F96B6A"/>
    <w:rsid w:val="00F96DC4"/>
    <w:rsid w:val="00F96EAF"/>
    <w:rsid w:val="00F97E97"/>
    <w:rsid w:val="00FA0071"/>
    <w:rsid w:val="00FA0905"/>
    <w:rsid w:val="00FA27F7"/>
    <w:rsid w:val="00FA2943"/>
    <w:rsid w:val="00FA32A8"/>
    <w:rsid w:val="00FA3C15"/>
    <w:rsid w:val="00FA4E59"/>
    <w:rsid w:val="00FA508F"/>
    <w:rsid w:val="00FA51AA"/>
    <w:rsid w:val="00FA6342"/>
    <w:rsid w:val="00FA6D5F"/>
    <w:rsid w:val="00FA6DC8"/>
    <w:rsid w:val="00FA7E2A"/>
    <w:rsid w:val="00FB0017"/>
    <w:rsid w:val="00FB0AA6"/>
    <w:rsid w:val="00FB0B73"/>
    <w:rsid w:val="00FB2A84"/>
    <w:rsid w:val="00FB3260"/>
    <w:rsid w:val="00FB3645"/>
    <w:rsid w:val="00FB3A4D"/>
    <w:rsid w:val="00FB3D32"/>
    <w:rsid w:val="00FB43A9"/>
    <w:rsid w:val="00FB45D7"/>
    <w:rsid w:val="00FB4D4E"/>
    <w:rsid w:val="00FB4DC0"/>
    <w:rsid w:val="00FB535F"/>
    <w:rsid w:val="00FB55DA"/>
    <w:rsid w:val="00FB562C"/>
    <w:rsid w:val="00FB5F98"/>
    <w:rsid w:val="00FB6CEB"/>
    <w:rsid w:val="00FB7887"/>
    <w:rsid w:val="00FC1017"/>
    <w:rsid w:val="00FC15CA"/>
    <w:rsid w:val="00FC263C"/>
    <w:rsid w:val="00FC2858"/>
    <w:rsid w:val="00FC2D77"/>
    <w:rsid w:val="00FC2F98"/>
    <w:rsid w:val="00FC3ABF"/>
    <w:rsid w:val="00FC3C82"/>
    <w:rsid w:val="00FC3DB2"/>
    <w:rsid w:val="00FC4427"/>
    <w:rsid w:val="00FC463E"/>
    <w:rsid w:val="00FC4D20"/>
    <w:rsid w:val="00FC5278"/>
    <w:rsid w:val="00FC5E63"/>
    <w:rsid w:val="00FC658F"/>
    <w:rsid w:val="00FC711A"/>
    <w:rsid w:val="00FC7307"/>
    <w:rsid w:val="00FC7875"/>
    <w:rsid w:val="00FC7D55"/>
    <w:rsid w:val="00FC7F9E"/>
    <w:rsid w:val="00FD03BF"/>
    <w:rsid w:val="00FD05AA"/>
    <w:rsid w:val="00FD0744"/>
    <w:rsid w:val="00FD11E2"/>
    <w:rsid w:val="00FD133A"/>
    <w:rsid w:val="00FD20AC"/>
    <w:rsid w:val="00FD2981"/>
    <w:rsid w:val="00FD2D06"/>
    <w:rsid w:val="00FD34AC"/>
    <w:rsid w:val="00FD465D"/>
    <w:rsid w:val="00FD46A0"/>
    <w:rsid w:val="00FD51B9"/>
    <w:rsid w:val="00FD5585"/>
    <w:rsid w:val="00FD57A6"/>
    <w:rsid w:val="00FD57DE"/>
    <w:rsid w:val="00FD5A6D"/>
    <w:rsid w:val="00FD5C02"/>
    <w:rsid w:val="00FD6155"/>
    <w:rsid w:val="00FD6985"/>
    <w:rsid w:val="00FD7ECD"/>
    <w:rsid w:val="00FD7F0C"/>
    <w:rsid w:val="00FE00AC"/>
    <w:rsid w:val="00FE065E"/>
    <w:rsid w:val="00FE093A"/>
    <w:rsid w:val="00FE155E"/>
    <w:rsid w:val="00FE202B"/>
    <w:rsid w:val="00FE3394"/>
    <w:rsid w:val="00FE42C2"/>
    <w:rsid w:val="00FE503D"/>
    <w:rsid w:val="00FE52BE"/>
    <w:rsid w:val="00FE6640"/>
    <w:rsid w:val="00FE6EAF"/>
    <w:rsid w:val="00FE7672"/>
    <w:rsid w:val="00FE793B"/>
    <w:rsid w:val="00FE7CEF"/>
    <w:rsid w:val="00FF0276"/>
    <w:rsid w:val="00FF068F"/>
    <w:rsid w:val="00FF090D"/>
    <w:rsid w:val="00FF1A68"/>
    <w:rsid w:val="00FF363F"/>
    <w:rsid w:val="00FF519E"/>
    <w:rsid w:val="00FF519F"/>
    <w:rsid w:val="00FF68FD"/>
    <w:rsid w:val="00FF6E3E"/>
    <w:rsid w:val="00FF7A19"/>
    <w:rsid w:val="02045422"/>
    <w:rsid w:val="04C64B99"/>
    <w:rsid w:val="06DE2857"/>
    <w:rsid w:val="0827D055"/>
    <w:rsid w:val="0F00199F"/>
    <w:rsid w:val="0FF1D57E"/>
    <w:rsid w:val="1833DDBB"/>
    <w:rsid w:val="21993300"/>
    <w:rsid w:val="21A9B6B0"/>
    <w:rsid w:val="27C26283"/>
    <w:rsid w:val="2873F872"/>
    <w:rsid w:val="30C0D810"/>
    <w:rsid w:val="330CF78F"/>
    <w:rsid w:val="3346A162"/>
    <w:rsid w:val="3B397117"/>
    <w:rsid w:val="3CCBA70A"/>
    <w:rsid w:val="424F0E8F"/>
    <w:rsid w:val="4C760DF8"/>
    <w:rsid w:val="57A46FFC"/>
    <w:rsid w:val="58E952DE"/>
    <w:rsid w:val="59C5573B"/>
    <w:rsid w:val="61D6276B"/>
    <w:rsid w:val="668866CB"/>
    <w:rsid w:val="683304F3"/>
    <w:rsid w:val="6D279227"/>
    <w:rsid w:val="6ED76BE7"/>
    <w:rsid w:val="6FC7B4F4"/>
    <w:rsid w:val="7180186D"/>
    <w:rsid w:val="729B0A99"/>
    <w:rsid w:val="7B29A09B"/>
    <w:rsid w:val="7EA5CEB5"/>
  </w:rsids>
  <m:mathPr>
    <m:mathFont m:val="Cambria Math"/>
    <m:brkBin m:val="before"/>
    <m:brkBinSub m:val="--"/>
    <m:smallFrac m:val="0"/>
    <m:dispDef/>
    <m:lMargin m:val="0"/>
    <m:rMargin m:val="0"/>
    <m:defJc m:val="centerGroup"/>
    <m:wrapIndent m:val="1440"/>
    <m:intLim m:val="subSup"/>
    <m:naryLim m:val="undOvr"/>
  </m:mathPr>
  <w:themeFontLang w:val="en-CA"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92C1DAA"/>
  <w15:docId w15:val="{D150720F-67DA-471D-BED6-3FC69877F83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CA"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305D65"/>
    <w:pPr>
      <w:keepNext/>
      <w:keepLines/>
      <w:spacing w:before="480" w:after="0"/>
      <w:outlineLvl w:val="0"/>
    </w:pPr>
    <w:rPr>
      <w:rFonts w:asciiTheme="majorHAnsi" w:eastAsiaTheme="majorEastAsia" w:hAnsiTheme="majorHAnsi" w:cstheme="majorBidi"/>
      <w:b/>
      <w:bCs/>
      <w:color w:val="0B5294" w:themeColor="accent1" w:themeShade="BF"/>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305D65"/>
    <w:rPr>
      <w:rFonts w:asciiTheme="majorHAnsi" w:eastAsiaTheme="majorEastAsia" w:hAnsiTheme="majorHAnsi" w:cstheme="majorBidi"/>
      <w:b/>
      <w:bCs/>
      <w:color w:val="0B5294" w:themeColor="accent1" w:themeShade="BF"/>
      <w:sz w:val="28"/>
      <w:szCs w:val="28"/>
    </w:rPr>
  </w:style>
  <w:style w:type="paragraph" w:styleId="Title">
    <w:name w:val="Title"/>
    <w:basedOn w:val="Normal"/>
    <w:next w:val="Normal"/>
    <w:link w:val="TitleChar"/>
    <w:uiPriority w:val="10"/>
    <w:qFormat/>
    <w:rsid w:val="00305D65"/>
    <w:pPr>
      <w:pBdr>
        <w:bottom w:val="single" w:sz="8" w:space="4" w:color="0F6FC6" w:themeColor="accent1"/>
      </w:pBdr>
      <w:spacing w:after="300" w:line="240" w:lineRule="auto"/>
      <w:contextualSpacing/>
    </w:pPr>
    <w:rPr>
      <w:rFonts w:asciiTheme="majorHAnsi" w:eastAsiaTheme="majorEastAsia" w:hAnsiTheme="majorHAnsi" w:cstheme="majorBidi"/>
      <w:color w:val="03485B" w:themeColor="text2" w:themeShade="BF"/>
      <w:spacing w:val="5"/>
      <w:kern w:val="28"/>
      <w:sz w:val="52"/>
      <w:szCs w:val="52"/>
    </w:rPr>
  </w:style>
  <w:style w:type="character" w:customStyle="1" w:styleId="TitleChar">
    <w:name w:val="Title Char"/>
    <w:basedOn w:val="DefaultParagraphFont"/>
    <w:link w:val="Title"/>
    <w:uiPriority w:val="10"/>
    <w:rsid w:val="00305D65"/>
    <w:rPr>
      <w:rFonts w:asciiTheme="majorHAnsi" w:eastAsiaTheme="majorEastAsia" w:hAnsiTheme="majorHAnsi" w:cstheme="majorBidi"/>
      <w:color w:val="03485B" w:themeColor="text2" w:themeShade="BF"/>
      <w:spacing w:val="5"/>
      <w:kern w:val="28"/>
      <w:sz w:val="52"/>
      <w:szCs w:val="52"/>
    </w:rPr>
  </w:style>
  <w:style w:type="paragraph" w:styleId="BalloonText">
    <w:name w:val="Balloon Text"/>
    <w:basedOn w:val="Normal"/>
    <w:link w:val="BalloonTextChar"/>
    <w:uiPriority w:val="99"/>
    <w:semiHidden/>
    <w:unhideWhenUsed/>
    <w:rsid w:val="00305D65"/>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305D65"/>
    <w:rPr>
      <w:rFonts w:ascii="Tahoma" w:hAnsi="Tahoma" w:cs="Tahoma"/>
      <w:sz w:val="16"/>
      <w:szCs w:val="16"/>
    </w:rPr>
  </w:style>
  <w:style w:type="paragraph" w:styleId="ListParagraph">
    <w:name w:val="List Paragraph"/>
    <w:basedOn w:val="Normal"/>
    <w:uiPriority w:val="34"/>
    <w:qFormat/>
    <w:rsid w:val="00305D65"/>
    <w:pPr>
      <w:ind w:left="720"/>
      <w:contextualSpacing/>
    </w:pPr>
  </w:style>
  <w:style w:type="character" w:styleId="Hyperlink">
    <w:name w:val="Hyperlink"/>
    <w:basedOn w:val="DefaultParagraphFont"/>
    <w:uiPriority w:val="99"/>
    <w:unhideWhenUsed/>
    <w:rsid w:val="001B4C0D"/>
    <w:rPr>
      <w:color w:val="F49100" w:themeColor="hyperlink"/>
      <w:u w:val="single"/>
    </w:rPr>
  </w:style>
  <w:style w:type="paragraph" w:styleId="Header">
    <w:name w:val="header"/>
    <w:basedOn w:val="Normal"/>
    <w:link w:val="HeaderChar"/>
    <w:uiPriority w:val="99"/>
    <w:unhideWhenUsed/>
    <w:rsid w:val="00E47658"/>
    <w:pPr>
      <w:tabs>
        <w:tab w:val="center" w:pos="4680"/>
        <w:tab w:val="right" w:pos="9360"/>
      </w:tabs>
      <w:spacing w:after="0" w:line="240" w:lineRule="auto"/>
    </w:pPr>
  </w:style>
  <w:style w:type="character" w:customStyle="1" w:styleId="HeaderChar">
    <w:name w:val="Header Char"/>
    <w:basedOn w:val="DefaultParagraphFont"/>
    <w:link w:val="Header"/>
    <w:uiPriority w:val="99"/>
    <w:rsid w:val="00E47658"/>
  </w:style>
  <w:style w:type="paragraph" w:styleId="Footer">
    <w:name w:val="footer"/>
    <w:basedOn w:val="Normal"/>
    <w:link w:val="FooterChar"/>
    <w:uiPriority w:val="99"/>
    <w:unhideWhenUsed/>
    <w:qFormat/>
    <w:rsid w:val="00E47658"/>
    <w:pPr>
      <w:tabs>
        <w:tab w:val="center" w:pos="4680"/>
        <w:tab w:val="right" w:pos="9360"/>
      </w:tabs>
      <w:spacing w:after="0" w:line="240" w:lineRule="auto"/>
    </w:pPr>
  </w:style>
  <w:style w:type="character" w:customStyle="1" w:styleId="FooterChar">
    <w:name w:val="Footer Char"/>
    <w:basedOn w:val="DefaultParagraphFont"/>
    <w:link w:val="Footer"/>
    <w:uiPriority w:val="99"/>
    <w:rsid w:val="00E47658"/>
  </w:style>
  <w:style w:type="table" w:styleId="TableGrid">
    <w:name w:val="Table Grid"/>
    <w:basedOn w:val="TableNormal"/>
    <w:uiPriority w:val="59"/>
    <w:rsid w:val="001F2F4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GridTable4-Accent2">
    <w:name w:val="Grid Table 4 Accent 2"/>
    <w:basedOn w:val="TableNormal"/>
    <w:uiPriority w:val="49"/>
    <w:rsid w:val="001F2F4A"/>
    <w:pPr>
      <w:spacing w:after="0" w:line="240" w:lineRule="auto"/>
    </w:pPr>
    <w:tblPr>
      <w:tblStyleRowBandSize w:val="1"/>
      <w:tblStyleColBandSize w:val="1"/>
      <w:tblBorders>
        <w:top w:val="single" w:sz="4" w:space="0" w:color="4FCDFF" w:themeColor="accent2" w:themeTint="99"/>
        <w:left w:val="single" w:sz="4" w:space="0" w:color="4FCDFF" w:themeColor="accent2" w:themeTint="99"/>
        <w:bottom w:val="single" w:sz="4" w:space="0" w:color="4FCDFF" w:themeColor="accent2" w:themeTint="99"/>
        <w:right w:val="single" w:sz="4" w:space="0" w:color="4FCDFF" w:themeColor="accent2" w:themeTint="99"/>
        <w:insideH w:val="single" w:sz="4" w:space="0" w:color="4FCDFF" w:themeColor="accent2" w:themeTint="99"/>
        <w:insideV w:val="single" w:sz="4" w:space="0" w:color="4FCDFF" w:themeColor="accent2" w:themeTint="99"/>
      </w:tblBorders>
    </w:tblPr>
    <w:tblStylePr w:type="firstRow">
      <w:rPr>
        <w:b/>
        <w:bCs/>
        <w:color w:val="FFFFFF" w:themeColor="background1"/>
      </w:rPr>
      <w:tblPr/>
      <w:tcPr>
        <w:tcBorders>
          <w:top w:val="single" w:sz="4" w:space="0" w:color="009DD9" w:themeColor="accent2"/>
          <w:left w:val="single" w:sz="4" w:space="0" w:color="009DD9" w:themeColor="accent2"/>
          <w:bottom w:val="single" w:sz="4" w:space="0" w:color="009DD9" w:themeColor="accent2"/>
          <w:right w:val="single" w:sz="4" w:space="0" w:color="009DD9" w:themeColor="accent2"/>
          <w:insideH w:val="nil"/>
          <w:insideV w:val="nil"/>
        </w:tcBorders>
        <w:shd w:val="clear" w:color="auto" w:fill="009DD9" w:themeFill="accent2"/>
      </w:tcPr>
    </w:tblStylePr>
    <w:tblStylePr w:type="lastRow">
      <w:rPr>
        <w:b/>
        <w:bCs/>
      </w:rPr>
      <w:tblPr/>
      <w:tcPr>
        <w:tcBorders>
          <w:top w:val="double" w:sz="4" w:space="0" w:color="009DD9" w:themeColor="accent2"/>
        </w:tcBorders>
      </w:tcPr>
    </w:tblStylePr>
    <w:tblStylePr w:type="firstCol">
      <w:rPr>
        <w:b/>
        <w:bCs/>
      </w:rPr>
    </w:tblStylePr>
    <w:tblStylePr w:type="lastCol">
      <w:rPr>
        <w:b/>
        <w:bCs/>
      </w:rPr>
    </w:tblStylePr>
    <w:tblStylePr w:type="band1Vert">
      <w:tblPr/>
      <w:tcPr>
        <w:shd w:val="clear" w:color="auto" w:fill="C4EEFF" w:themeFill="accent2" w:themeFillTint="33"/>
      </w:tcPr>
    </w:tblStylePr>
    <w:tblStylePr w:type="band1Horz">
      <w:tblPr/>
      <w:tcPr>
        <w:shd w:val="clear" w:color="auto" w:fill="C4EEFF" w:themeFill="accent2" w:themeFillTint="33"/>
      </w:tcPr>
    </w:tblStylePr>
  </w:style>
  <w:style w:type="table" w:styleId="GridTable4-Accent1">
    <w:name w:val="Grid Table 4 Accent 1"/>
    <w:basedOn w:val="TableNormal"/>
    <w:uiPriority w:val="49"/>
    <w:rsid w:val="001F2F4A"/>
    <w:pPr>
      <w:spacing w:after="0" w:line="240" w:lineRule="auto"/>
    </w:pPr>
    <w:tblPr>
      <w:tblStyleRowBandSize w:val="1"/>
      <w:tblStyleColBandSize w:val="1"/>
      <w:tblBorders>
        <w:top w:val="single" w:sz="4" w:space="0" w:color="59A9F2" w:themeColor="accent1" w:themeTint="99"/>
        <w:left w:val="single" w:sz="4" w:space="0" w:color="59A9F2" w:themeColor="accent1" w:themeTint="99"/>
        <w:bottom w:val="single" w:sz="4" w:space="0" w:color="59A9F2" w:themeColor="accent1" w:themeTint="99"/>
        <w:right w:val="single" w:sz="4" w:space="0" w:color="59A9F2" w:themeColor="accent1" w:themeTint="99"/>
        <w:insideH w:val="single" w:sz="4" w:space="0" w:color="59A9F2" w:themeColor="accent1" w:themeTint="99"/>
        <w:insideV w:val="single" w:sz="4" w:space="0" w:color="59A9F2" w:themeColor="accent1" w:themeTint="99"/>
      </w:tblBorders>
    </w:tblPr>
    <w:tblStylePr w:type="firstRow">
      <w:rPr>
        <w:b/>
        <w:bCs/>
        <w:color w:val="FFFFFF" w:themeColor="background1"/>
      </w:rPr>
      <w:tblPr/>
      <w:tcPr>
        <w:tcBorders>
          <w:top w:val="single" w:sz="4" w:space="0" w:color="0F6FC6" w:themeColor="accent1"/>
          <w:left w:val="single" w:sz="4" w:space="0" w:color="0F6FC6" w:themeColor="accent1"/>
          <w:bottom w:val="single" w:sz="4" w:space="0" w:color="0F6FC6" w:themeColor="accent1"/>
          <w:right w:val="single" w:sz="4" w:space="0" w:color="0F6FC6" w:themeColor="accent1"/>
          <w:insideH w:val="nil"/>
          <w:insideV w:val="nil"/>
        </w:tcBorders>
        <w:shd w:val="clear" w:color="auto" w:fill="0F6FC6" w:themeFill="accent1"/>
      </w:tcPr>
    </w:tblStylePr>
    <w:tblStylePr w:type="lastRow">
      <w:rPr>
        <w:b/>
        <w:bCs/>
      </w:rPr>
      <w:tblPr/>
      <w:tcPr>
        <w:tcBorders>
          <w:top w:val="double" w:sz="4" w:space="0" w:color="0F6FC6" w:themeColor="accent1"/>
        </w:tcBorders>
      </w:tcPr>
    </w:tblStylePr>
    <w:tblStylePr w:type="firstCol">
      <w:rPr>
        <w:b/>
        <w:bCs/>
      </w:rPr>
    </w:tblStylePr>
    <w:tblStylePr w:type="lastCol">
      <w:rPr>
        <w:b/>
        <w:bCs/>
      </w:rPr>
    </w:tblStylePr>
    <w:tblStylePr w:type="band1Vert">
      <w:tblPr/>
      <w:tcPr>
        <w:shd w:val="clear" w:color="auto" w:fill="C7E2FA" w:themeFill="accent1" w:themeFillTint="33"/>
      </w:tcPr>
    </w:tblStylePr>
    <w:tblStylePr w:type="band1Horz">
      <w:tblPr/>
      <w:tcPr>
        <w:shd w:val="clear" w:color="auto" w:fill="C7E2FA" w:themeFill="accent1" w:themeFillTint="33"/>
      </w:tcPr>
    </w:tblStylePr>
  </w:style>
  <w:style w:type="character" w:styleId="CommentReference">
    <w:name w:val="annotation reference"/>
    <w:basedOn w:val="DefaultParagraphFont"/>
    <w:uiPriority w:val="99"/>
    <w:semiHidden/>
    <w:unhideWhenUsed/>
    <w:rsid w:val="00BD7822"/>
    <w:rPr>
      <w:sz w:val="16"/>
      <w:szCs w:val="16"/>
    </w:rPr>
  </w:style>
  <w:style w:type="paragraph" w:styleId="CommentText">
    <w:name w:val="annotation text"/>
    <w:basedOn w:val="Normal"/>
    <w:link w:val="CommentTextChar"/>
    <w:uiPriority w:val="99"/>
    <w:unhideWhenUsed/>
    <w:rsid w:val="00BD7822"/>
    <w:pPr>
      <w:spacing w:line="240" w:lineRule="auto"/>
    </w:pPr>
    <w:rPr>
      <w:sz w:val="20"/>
      <w:szCs w:val="20"/>
    </w:rPr>
  </w:style>
  <w:style w:type="character" w:customStyle="1" w:styleId="CommentTextChar">
    <w:name w:val="Comment Text Char"/>
    <w:basedOn w:val="DefaultParagraphFont"/>
    <w:link w:val="CommentText"/>
    <w:uiPriority w:val="99"/>
    <w:rsid w:val="00BD7822"/>
    <w:rPr>
      <w:sz w:val="20"/>
      <w:szCs w:val="20"/>
    </w:rPr>
  </w:style>
  <w:style w:type="paragraph" w:styleId="CommentSubject">
    <w:name w:val="annotation subject"/>
    <w:basedOn w:val="CommentText"/>
    <w:next w:val="CommentText"/>
    <w:link w:val="CommentSubjectChar"/>
    <w:uiPriority w:val="99"/>
    <w:semiHidden/>
    <w:unhideWhenUsed/>
    <w:rsid w:val="00BD7822"/>
    <w:rPr>
      <w:b/>
      <w:bCs/>
    </w:rPr>
  </w:style>
  <w:style w:type="character" w:customStyle="1" w:styleId="CommentSubjectChar">
    <w:name w:val="Comment Subject Char"/>
    <w:basedOn w:val="CommentTextChar"/>
    <w:link w:val="CommentSubject"/>
    <w:uiPriority w:val="99"/>
    <w:semiHidden/>
    <w:rsid w:val="00BD7822"/>
    <w:rPr>
      <w:b/>
      <w:bCs/>
      <w:sz w:val="20"/>
      <w:szCs w:val="20"/>
    </w:rPr>
  </w:style>
  <w:style w:type="paragraph" w:styleId="Revision">
    <w:name w:val="Revision"/>
    <w:hidden/>
    <w:uiPriority w:val="99"/>
    <w:semiHidden/>
    <w:rsid w:val="00777159"/>
    <w:pPr>
      <w:spacing w:after="0" w:line="240" w:lineRule="auto"/>
    </w:pPr>
  </w:style>
  <w:style w:type="character" w:customStyle="1" w:styleId="t286pc">
    <w:name w:val="t286pc"/>
    <w:basedOn w:val="DefaultParagraphFont"/>
    <w:rsid w:val="002F1C89"/>
  </w:style>
  <w:style w:type="character" w:styleId="Strong">
    <w:name w:val="Strong"/>
    <w:basedOn w:val="DefaultParagraphFont"/>
    <w:uiPriority w:val="22"/>
    <w:qFormat/>
    <w:rsid w:val="002F1C89"/>
    <w:rPr>
      <w:b/>
      <w:bCs/>
    </w:rPr>
  </w:style>
  <w:style w:type="character" w:customStyle="1" w:styleId="vkekvd">
    <w:name w:val="vkekvd"/>
    <w:basedOn w:val="DefaultParagraphFont"/>
    <w:rsid w:val="002F1C89"/>
  </w:style>
  <w:style w:type="paragraph" w:customStyle="1" w:styleId="paragraph">
    <w:name w:val="paragraph"/>
    <w:basedOn w:val="Normal"/>
    <w:rsid w:val="00464C44"/>
    <w:pPr>
      <w:spacing w:before="100" w:beforeAutospacing="1" w:after="100" w:afterAutospacing="1" w:line="240" w:lineRule="auto"/>
    </w:pPr>
    <w:rPr>
      <w:rFonts w:ascii="Times New Roman" w:eastAsia="Times New Roman" w:hAnsi="Times New Roman" w:cs="Times New Roman"/>
      <w:sz w:val="24"/>
      <w:szCs w:val="24"/>
      <w:lang w:eastAsia="en-CA"/>
    </w:rPr>
  </w:style>
  <w:style w:type="character" w:customStyle="1" w:styleId="wacimagecontainer">
    <w:name w:val="wacimagecontainer"/>
    <w:basedOn w:val="DefaultParagraphFont"/>
    <w:rsid w:val="00464C44"/>
  </w:style>
  <w:style w:type="character" w:customStyle="1" w:styleId="normaltextrun">
    <w:name w:val="normaltextrun"/>
    <w:basedOn w:val="DefaultParagraphFont"/>
    <w:rsid w:val="00464C44"/>
  </w:style>
  <w:style w:type="character" w:customStyle="1" w:styleId="scxw128259116">
    <w:name w:val="scxw128259116"/>
    <w:basedOn w:val="DefaultParagraphFont"/>
    <w:rsid w:val="00464C44"/>
  </w:style>
  <w:style w:type="character" w:customStyle="1" w:styleId="eop">
    <w:name w:val="eop"/>
    <w:basedOn w:val="DefaultParagraphFont"/>
    <w:rsid w:val="00464C44"/>
  </w:style>
  <w:style w:type="character" w:styleId="UnresolvedMention">
    <w:name w:val="Unresolved Mention"/>
    <w:basedOn w:val="DefaultParagraphFont"/>
    <w:uiPriority w:val="99"/>
    <w:semiHidden/>
    <w:unhideWhenUsed/>
    <w:rsid w:val="00C97E59"/>
    <w:rPr>
      <w:color w:val="605E5C"/>
      <w:shd w:val="clear" w:color="auto" w:fill="E1DFDD"/>
    </w:rPr>
  </w:style>
  <w:style w:type="character" w:styleId="Mention">
    <w:name w:val="Mention"/>
    <w:basedOn w:val="DefaultParagraphFont"/>
    <w:uiPriority w:val="99"/>
    <w:unhideWhenUsed/>
    <w:rsid w:val="00C83AEC"/>
    <w:rPr>
      <w:color w:val="2B579A"/>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2.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eader" Target="header1.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3.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1.xml"/></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_rels/header3.xml.rels><?xml version="1.0" encoding="UTF-8" standalone="yes"?>
<Relationships xmlns="http://schemas.openxmlformats.org/package/2006/relationships"><Relationship Id="rId1" Type="http://schemas.openxmlformats.org/officeDocument/2006/relationships/image" Target="media/image1.jpeg"/></Relationships>
</file>

<file path=word/theme/_rels/theme1.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Flow">
  <a:themeElements>
    <a:clrScheme name="Flow">
      <a:dk1>
        <a:sysClr val="windowText" lastClr="000000"/>
      </a:dk1>
      <a:lt1>
        <a:sysClr val="window" lastClr="FFFFFF"/>
      </a:lt1>
      <a:dk2>
        <a:srgbClr val="04617B"/>
      </a:dk2>
      <a:lt2>
        <a:srgbClr val="DBF5F9"/>
      </a:lt2>
      <a:accent1>
        <a:srgbClr val="0F6FC6"/>
      </a:accent1>
      <a:accent2>
        <a:srgbClr val="009DD9"/>
      </a:accent2>
      <a:accent3>
        <a:srgbClr val="0BD0D9"/>
      </a:accent3>
      <a:accent4>
        <a:srgbClr val="10CF9B"/>
      </a:accent4>
      <a:accent5>
        <a:srgbClr val="7CCA62"/>
      </a:accent5>
      <a:accent6>
        <a:srgbClr val="A5C249"/>
      </a:accent6>
      <a:hlink>
        <a:srgbClr val="F49100"/>
      </a:hlink>
      <a:folHlink>
        <a:srgbClr val="85DFD0"/>
      </a:folHlink>
    </a:clrScheme>
    <a:fontScheme name="Flow">
      <a:majorFont>
        <a:latin typeface="Calibri"/>
        <a:ea typeface=""/>
        <a:cs typeface=""/>
        <a:font script="Jpan" typeface="ＭＳ Ｐゴシック"/>
        <a:font script="Hang" typeface="HY중고딕"/>
        <a:font script="Hans" typeface="隶书"/>
        <a:font script="Hant" typeface="微軟正黑體"/>
        <a:font script="Arab" typeface="Traditional Arabic"/>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ajorFont>
      <a:minorFont>
        <a:latin typeface="Constantia"/>
        <a:ea typeface=""/>
        <a:cs typeface=""/>
        <a:font script="Jpan" typeface="HGP明朝E"/>
        <a:font script="Hang" typeface="HY신명조"/>
        <a:font script="Hans" typeface="宋体"/>
        <a:font script="Hant" typeface="新細明體"/>
        <a:font script="Arab" typeface="Majalla UI"/>
        <a:font script="Hebr" typeface="David"/>
        <a:font script="Thai" typeface="Browalli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inorFont>
    </a:fontScheme>
    <a:fmtScheme name="Flow">
      <a:fillStyleLst>
        <a:solidFill>
          <a:schemeClr val="phClr"/>
        </a:solidFill>
        <a:gradFill rotWithShape="1">
          <a:gsLst>
            <a:gs pos="0">
              <a:schemeClr val="phClr">
                <a:tint val="70000"/>
                <a:satMod val="130000"/>
              </a:schemeClr>
            </a:gs>
            <a:gs pos="43000">
              <a:schemeClr val="phClr">
                <a:tint val="44000"/>
                <a:satMod val="165000"/>
              </a:schemeClr>
            </a:gs>
            <a:gs pos="93000">
              <a:schemeClr val="phClr">
                <a:tint val="15000"/>
                <a:satMod val="165000"/>
              </a:schemeClr>
            </a:gs>
            <a:gs pos="100000">
              <a:schemeClr val="phClr">
                <a:tint val="5000"/>
                <a:satMod val="250000"/>
              </a:schemeClr>
            </a:gs>
          </a:gsLst>
          <a:path path="circle">
            <a:fillToRect l="50000" t="130000" r="50000" b="-30000"/>
          </a:path>
        </a:gradFill>
        <a:gradFill rotWithShape="1">
          <a:gsLst>
            <a:gs pos="0">
              <a:schemeClr val="phClr">
                <a:tint val="98000"/>
                <a:shade val="25000"/>
                <a:satMod val="250000"/>
              </a:schemeClr>
            </a:gs>
            <a:gs pos="68000">
              <a:schemeClr val="phClr">
                <a:tint val="86000"/>
                <a:satMod val="115000"/>
              </a:schemeClr>
            </a:gs>
            <a:gs pos="100000">
              <a:schemeClr val="phClr">
                <a:tint val="50000"/>
                <a:satMod val="150000"/>
              </a:schemeClr>
            </a:gs>
          </a:gsLst>
          <a:path path="circle">
            <a:fillToRect l="50000" t="130000" r="50000" b="-30000"/>
          </a:path>
        </a:gradFill>
      </a:fillStyleLst>
      <a:lnStyleLst>
        <a:ln w="9525" cap="flat" cmpd="sng" algn="ctr">
          <a:solidFill>
            <a:schemeClr val="phClr">
              <a:shade val="50000"/>
              <a:satMod val="103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57150" dist="38100" dir="5400000" algn="ctr" rotWithShape="0">
              <a:schemeClr val="phClr">
                <a:shade val="9000"/>
                <a:alpha val="48000"/>
                <a:satMod val="105000"/>
              </a:schemeClr>
            </a:outerShdw>
          </a:effectLst>
        </a:effectStyle>
        <a:effectStyle>
          <a:effectLst>
            <a:outerShdw blurRad="57150" dist="38100" dir="5400000" algn="ctr" rotWithShape="0">
              <a:schemeClr val="phClr">
                <a:shade val="9000"/>
                <a:alpha val="48000"/>
                <a:satMod val="105000"/>
              </a:schemeClr>
            </a:outerShdw>
          </a:effectLst>
        </a:effectStyle>
        <a:effectStyle>
          <a:effectLst>
            <a:outerShdw blurRad="57150" dist="38100" dir="5400000" algn="ctr" rotWithShape="0">
              <a:schemeClr val="phClr">
                <a:shade val="9000"/>
                <a:alpha val="48000"/>
                <a:satMod val="105000"/>
              </a:schemeClr>
            </a:outerShdw>
          </a:effectLst>
          <a:scene3d>
            <a:camera prst="orthographicFront">
              <a:rot lat="0" lon="0" rev="0"/>
            </a:camera>
            <a:lightRig rig="glow" dir="tl">
              <a:rot lat="0" lon="0" rev="900000"/>
            </a:lightRig>
          </a:scene3d>
          <a:sp3d prstMaterial="powder">
            <a:bevelT w="25400" h="38100"/>
          </a:sp3d>
        </a:effectStyle>
      </a:effectStyleLst>
      <a:bgFillStyleLst>
        <a:solidFill>
          <a:schemeClr val="phClr"/>
        </a:solidFill>
        <a:gradFill rotWithShape="1">
          <a:gsLst>
            <a:gs pos="0">
              <a:schemeClr val="phClr">
                <a:tint val="80000"/>
                <a:satMod val="400000"/>
              </a:schemeClr>
            </a:gs>
            <a:gs pos="25000">
              <a:schemeClr val="phClr">
                <a:tint val="83000"/>
                <a:satMod val="320000"/>
              </a:schemeClr>
            </a:gs>
            <a:gs pos="100000">
              <a:schemeClr val="phClr">
                <a:shade val="15000"/>
                <a:satMod val="320000"/>
              </a:schemeClr>
            </a:gs>
          </a:gsLst>
          <a:path path="circle">
            <a:fillToRect l="10000" t="110000" r="10000" b="100000"/>
          </a:path>
        </a:gradFill>
        <a:blipFill>
          <a:blip xmlns:r="http://schemas.openxmlformats.org/officeDocument/2006/relationships" r:embed="rId1">
            <a:duotone>
              <a:schemeClr val="phClr">
                <a:shade val="90000"/>
                <a:satMod val="150000"/>
              </a:schemeClr>
              <a:schemeClr val="phClr">
                <a:tint val="88000"/>
                <a:satMod val="150000"/>
              </a:schemeClr>
            </a:duotone>
          </a:blip>
          <a:tile tx="0" ty="0" sx="65000" sy="65000" flip="none" algn="tl"/>
        </a:blip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b618ada8-6b6a-4ebe-85df-03e1aa657b75">
      <Terms xmlns="http://schemas.microsoft.com/office/infopath/2007/PartnerControls"/>
    </lcf76f155ced4ddcb4097134ff3c332f>
    <TaxCatchAll xmlns="cb15a858-c929-487f-b21f-09c880d9c566" xsi:nil="true"/>
  </documentManagement>
</p: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4040655454F8474AA132AF2A2A51CCB0" ma:contentTypeVersion="12" ma:contentTypeDescription="Create a new document." ma:contentTypeScope="" ma:versionID="26748a024a2fd575ce025ef0927b7478">
  <xsd:schema xmlns:xsd="http://www.w3.org/2001/XMLSchema" xmlns:xs="http://www.w3.org/2001/XMLSchema" xmlns:p="http://schemas.microsoft.com/office/2006/metadata/properties" xmlns:ns2="b618ada8-6b6a-4ebe-85df-03e1aa657b75" xmlns:ns3="cb15a858-c929-487f-b21f-09c880d9c566" targetNamespace="http://schemas.microsoft.com/office/2006/metadata/properties" ma:root="true" ma:fieldsID="4c245028b0086d084d638c61db577a58" ns2:_="" ns3:_="">
    <xsd:import namespace="b618ada8-6b6a-4ebe-85df-03e1aa657b75"/>
    <xsd:import namespace="cb15a858-c929-487f-b21f-09c880d9c566"/>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lcf76f155ced4ddcb4097134ff3c332f" minOccurs="0"/>
                <xsd:element ref="ns3:TaxCatchAll" minOccurs="0"/>
                <xsd:element ref="ns2:MediaServiceGenerationTime" minOccurs="0"/>
                <xsd:element ref="ns2:MediaServiceEventHashCode" minOccurs="0"/>
                <xsd:element ref="ns2:MediaServiceOCR" minOccurs="0"/>
                <xsd:element ref="ns2:MediaLengthInSeconds"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618ada8-6b6a-4ebe-85df-03e1aa657b7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lcf76f155ced4ddcb4097134ff3c332f" ma:index="13" nillable="true" ma:taxonomy="true" ma:internalName="lcf76f155ced4ddcb4097134ff3c332f" ma:taxonomyFieldName="MediaServiceImageTags" ma:displayName="Image Tags" ma:readOnly="false" ma:fieldId="{5cf76f15-5ced-4ddc-b409-7134ff3c332f}" ma:taxonomyMulti="true" ma:sspId="6588fc55-a723-4610-a501-d6ccf61b6158" ma:termSetId="09814cd3-568e-fe90-9814-8d621ff8fb84" ma:anchorId="fba54fb3-c3e1-fe81-a776-ca4b69148c4d" ma:open="true" ma:isKeyword="false">
      <xsd:complexType>
        <xsd:sequence>
          <xsd:element ref="pc:Terms" minOccurs="0" maxOccurs="1"/>
        </xsd:sequence>
      </xsd:complex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LengthInSeconds" ma:index="18" nillable="true" ma:displayName="MediaLengthInSeconds" ma:hidden="true" ma:internalName="MediaLengthInSeconds" ma:readOnly="true">
      <xsd:simpleType>
        <xsd:restriction base="dms:Unknown"/>
      </xsd:simpleType>
    </xsd:element>
    <xsd:element name="MediaServiceLocation" ma:index="19" nillable="true" ma:displayName="Loca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cb15a858-c929-487f-b21f-09c880d9c566" elementFormDefault="qualified">
    <xsd:import namespace="http://schemas.microsoft.com/office/2006/documentManagement/types"/>
    <xsd:import namespace="http://schemas.microsoft.com/office/infopath/2007/PartnerControls"/>
    <xsd:element name="TaxCatchAll" ma:index="14" nillable="true" ma:displayName="Taxonomy Catch All Column" ma:hidden="true" ma:list="{19481586-1676-4dc1-9ba5-4c69d1dcd11d}" ma:internalName="TaxCatchAll" ma:showField="CatchAllData" ma:web="cb15a858-c929-487f-b21f-09c880d9c566">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1 6 " ? > < p r o p e r t i e s   x m l n s = " h t t p : / / w w w . i m a n a g e . c o m / w o r k / x m l s c h e m a " >  
     < d o c u m e n t i d > A c t i v e ! 4 8 8 3 5 4 8 7 . 1 < / d o c u m e n t i d >  
     < s e n d e r i d > P E T E R . R O G E R S < / s e n d e r i d >  
     < s e n d e r e m a i l > P E T E R . R O G E R S @ M C I N N E S C O O P E R . C O M < / s e n d e r e m a i l >  
     < l a s t m o d i f i e d > 2 0 2 5 - 1 2 - 1 6 T 1 5 : 2 0 : 0 0 . 0 0 0 0 0 0 0 - 0 4 : 0 0 < / l a s t m o d i f i e d >  
     < d a t a b a s e > A c t i v e < / d a t a b a s e >  
 < / p r o p e r t i e s > 
</file>

<file path=customXml/itemProps1.xml><?xml version="1.0" encoding="utf-8"?>
<ds:datastoreItem xmlns:ds="http://schemas.openxmlformats.org/officeDocument/2006/customXml" ds:itemID="{777A68E6-4C11-4A42-BACC-2FB38C1F07BA}">
  <ds:schemaRefs>
    <ds:schemaRef ds:uri="http://schemas.microsoft.com/office/2006/metadata/properties"/>
    <ds:schemaRef ds:uri="http://schemas.microsoft.com/office/infopath/2007/PartnerControls"/>
    <ds:schemaRef ds:uri="b618ada8-6b6a-4ebe-85df-03e1aa657b75"/>
    <ds:schemaRef ds:uri="cb15a858-c929-487f-b21f-09c880d9c566"/>
  </ds:schemaRefs>
</ds:datastoreItem>
</file>

<file path=customXml/itemProps2.xml><?xml version="1.0" encoding="utf-8"?>
<ds:datastoreItem xmlns:ds="http://schemas.openxmlformats.org/officeDocument/2006/customXml" ds:itemID="{7563F183-4C9B-4A3B-8A8C-99B7E310713B}">
  <ds:schemaRefs>
    <ds:schemaRef ds:uri="http://schemas.openxmlformats.org/officeDocument/2006/bibliography"/>
  </ds:schemaRefs>
</ds:datastoreItem>
</file>

<file path=customXml/itemProps3.xml><?xml version="1.0" encoding="utf-8"?>
<ds:datastoreItem xmlns:ds="http://schemas.openxmlformats.org/officeDocument/2006/customXml" ds:itemID="{27B86233-24E4-4AB3-A479-12E79FC15F4D}">
  <ds:schemaRefs>
    <ds:schemaRef ds:uri="http://schemas.microsoft.com/sharepoint/v3/contenttype/forms"/>
  </ds:schemaRefs>
</ds:datastoreItem>
</file>

<file path=customXml/itemProps4.xml><?xml version="1.0" encoding="utf-8"?>
<ds:datastoreItem xmlns:ds="http://schemas.openxmlformats.org/officeDocument/2006/customXml" ds:itemID="{8ADD1934-3CA5-449E-9A5F-69314FF06DC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618ada8-6b6a-4ebe-85df-03e1aa657b75"/>
    <ds:schemaRef ds:uri="cb15a858-c929-487f-b21f-09c880d9c56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7101C1EA-9B97-4E8E-BFC4-C42FFFDF747A}">
  <ds:schemaRefs>
    <ds:schemaRef ds:uri="http://www.imanage.com/work/xmlschema"/>
  </ds:schemaRefs>
</ds:datastoreItem>
</file>

<file path=docProps/app.xml><?xml version="1.0" encoding="utf-8"?>
<Properties xmlns="http://schemas.openxmlformats.org/officeDocument/2006/extended-properties" xmlns:vt="http://schemas.openxmlformats.org/officeDocument/2006/docPropsVTypes">
  <Template>Normal</Template>
  <TotalTime>9</TotalTime>
  <Pages>4</Pages>
  <Words>984</Words>
  <Characters>5091</Characters>
  <Application>Microsoft Office Word</Application>
  <DocSecurity>0</DocSecurity>
  <Lines>125</Lines>
  <Paragraphs>60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6048</CharactersWithSpaces>
  <SharedDoc>false</SharedDoc>
  <HLinks>
    <vt:vector size="42" baseType="variant">
      <vt:variant>
        <vt:i4>2228233</vt:i4>
      </vt:variant>
      <vt:variant>
        <vt:i4>18</vt:i4>
      </vt:variant>
      <vt:variant>
        <vt:i4>0</vt:i4>
      </vt:variant>
      <vt:variant>
        <vt:i4>5</vt:i4>
      </vt:variant>
      <vt:variant>
        <vt:lpwstr>mailto:mallory.fraser@saint-marys.ca</vt:lpwstr>
      </vt:variant>
      <vt:variant>
        <vt:lpwstr/>
      </vt:variant>
      <vt:variant>
        <vt:i4>5963886</vt:i4>
      </vt:variant>
      <vt:variant>
        <vt:i4>15</vt:i4>
      </vt:variant>
      <vt:variant>
        <vt:i4>0</vt:i4>
      </vt:variant>
      <vt:variant>
        <vt:i4>5</vt:i4>
      </vt:variant>
      <vt:variant>
        <vt:lpwstr>mailto:keren.ruller@saint-marys.ca</vt:lpwstr>
      </vt:variant>
      <vt:variant>
        <vt:lpwstr/>
      </vt:variant>
      <vt:variant>
        <vt:i4>2097178</vt:i4>
      </vt:variant>
      <vt:variant>
        <vt:i4>12</vt:i4>
      </vt:variant>
      <vt:variant>
        <vt:i4>0</vt:i4>
      </vt:variant>
      <vt:variant>
        <vt:i4>5</vt:i4>
      </vt:variant>
      <vt:variant>
        <vt:lpwstr>mailto:marian.fraser@saint-marys.ca</vt:lpwstr>
      </vt:variant>
      <vt:variant>
        <vt:lpwstr/>
      </vt:variant>
      <vt:variant>
        <vt:i4>2097178</vt:i4>
      </vt:variant>
      <vt:variant>
        <vt:i4>9</vt:i4>
      </vt:variant>
      <vt:variant>
        <vt:i4>0</vt:i4>
      </vt:variant>
      <vt:variant>
        <vt:i4>5</vt:i4>
      </vt:variant>
      <vt:variant>
        <vt:lpwstr>mailto:marian.fraser@saint-marys.ca</vt:lpwstr>
      </vt:variant>
      <vt:variant>
        <vt:lpwstr/>
      </vt:variant>
      <vt:variant>
        <vt:i4>2228233</vt:i4>
      </vt:variant>
      <vt:variant>
        <vt:i4>6</vt:i4>
      </vt:variant>
      <vt:variant>
        <vt:i4>0</vt:i4>
      </vt:variant>
      <vt:variant>
        <vt:i4>5</vt:i4>
      </vt:variant>
      <vt:variant>
        <vt:lpwstr>mailto:mallory.fraser@saint-marys.ca</vt:lpwstr>
      </vt:variant>
      <vt:variant>
        <vt:lpwstr/>
      </vt:variant>
      <vt:variant>
        <vt:i4>5963886</vt:i4>
      </vt:variant>
      <vt:variant>
        <vt:i4>3</vt:i4>
      </vt:variant>
      <vt:variant>
        <vt:i4>0</vt:i4>
      </vt:variant>
      <vt:variant>
        <vt:i4>5</vt:i4>
      </vt:variant>
      <vt:variant>
        <vt:lpwstr>mailto:keren.ruller@saint-marys.ca</vt:lpwstr>
      </vt:variant>
      <vt:variant>
        <vt:lpwstr/>
      </vt:variant>
      <vt:variant>
        <vt:i4>4194396</vt:i4>
      </vt:variant>
      <vt:variant>
        <vt:i4>0</vt:i4>
      </vt:variant>
      <vt:variant>
        <vt:i4>0</vt:i4>
      </vt:variant>
      <vt:variant>
        <vt:i4>5</vt:i4>
      </vt:variant>
      <vt:variant>
        <vt:lpwstr>hrome-extension://efaidnbmnnnibpcajpcglclefindmkaj/https:/nslegislature.ca/sites/default/files/legc/statutes/municipal government.pdf</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Jody</dc:creator>
  <cp:keywords/>
  <cp:lastModifiedBy>Jadzia Rudolph</cp:lastModifiedBy>
  <cp:revision>14</cp:revision>
  <cp:lastPrinted>2025-12-12T17:55:00Z</cp:lastPrinted>
  <dcterms:created xsi:type="dcterms:W3CDTF">2025-12-17T13:25:00Z</dcterms:created>
  <dcterms:modified xsi:type="dcterms:W3CDTF">2026-02-19T19:27:00Z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0x0101004040655454F8474AA132AF2A2A51CCB0</vt:lpwstr>
  </property>
  <property fmtid="{D5CDD505-2E9C-101B-9397-08002B2CF9AE}" pid="3" name="MediaServiceImageTags">
    <vt:lpwstr/>
  </property>
  <property fmtid="{D5CDD505-2E9C-101B-9397-08002B2CF9AE}" pid="4" name="iManageFooter">
    <vt:lpwstr>#48835487.1</vt:lpwstr>
  </property>
</Properties>
</file>